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F8" w:rsidRDefault="001B6CF8" w:rsidP="001B6CF8">
      <w:pPr>
        <w:pStyle w:val="NoSpacing"/>
        <w:ind w:right="-46"/>
        <w:jc w:val="center"/>
        <w:rPr>
          <w:rFonts w:ascii="Times New Roman" w:hAnsi="Times New Roman" w:cs="Times New Roman"/>
          <w:b/>
        </w:rPr>
      </w:pPr>
      <w:r>
        <w:rPr>
          <w:rFonts w:ascii="Times New Roman" w:hAnsi="Times New Roman" w:cs="Times New Roman"/>
          <w:b/>
        </w:rPr>
        <w:t>COURT OF THE LOK PAL (OMBUDSMAN),</w:t>
      </w:r>
      <w:r>
        <w:rPr>
          <w:rFonts w:ascii="Times New Roman" w:hAnsi="Times New Roman" w:cs="Times New Roman"/>
          <w:b/>
        </w:rPr>
        <w:tab/>
        <w:t xml:space="preserve">                     ELECTRICITY, PUNJAB,</w:t>
      </w:r>
    </w:p>
    <w:p w:rsidR="001B6CF8" w:rsidRDefault="001B6CF8" w:rsidP="001B6CF8">
      <w:pPr>
        <w:pStyle w:val="NoSpacing"/>
        <w:ind w:right="-46"/>
        <w:jc w:val="center"/>
        <w:rPr>
          <w:rFonts w:ascii="Times New Roman" w:hAnsi="Times New Roman" w:cs="Times New Roman"/>
          <w:b/>
        </w:rPr>
      </w:pPr>
      <w:r>
        <w:rPr>
          <w:rFonts w:ascii="Times New Roman" w:hAnsi="Times New Roman" w:cs="Times New Roman"/>
          <w:b/>
        </w:rPr>
        <w:t xml:space="preserve">       PLOT NO. A-2, INDUSTRIAL AREA, PHASE-1,</w:t>
      </w:r>
    </w:p>
    <w:p w:rsidR="001B6CF8" w:rsidRDefault="001B6CF8" w:rsidP="001B6CF8">
      <w:pPr>
        <w:pStyle w:val="NoSpacing"/>
        <w:ind w:right="-46"/>
        <w:jc w:val="center"/>
        <w:rPr>
          <w:rFonts w:ascii="Times New Roman" w:hAnsi="Times New Roman" w:cs="Times New Roman"/>
          <w:b/>
        </w:rPr>
      </w:pPr>
      <w:r>
        <w:rPr>
          <w:rFonts w:ascii="Times New Roman" w:hAnsi="Times New Roman" w:cs="Times New Roman"/>
          <w:b/>
        </w:rPr>
        <w:t>S.A.S. NAGAR (MOHALI).</w:t>
      </w:r>
    </w:p>
    <w:p w:rsidR="001B6CF8" w:rsidRDefault="001B6CF8" w:rsidP="001B6CF8">
      <w:pPr>
        <w:pStyle w:val="NoSpacing"/>
        <w:ind w:left="2127" w:right="1440"/>
        <w:jc w:val="both"/>
        <w:rPr>
          <w:rFonts w:ascii="Times New Roman" w:hAnsi="Times New Roman" w:cs="Times New Roman"/>
          <w:b/>
        </w:rPr>
      </w:pPr>
    </w:p>
    <w:p w:rsidR="001B6CF8" w:rsidRDefault="001B6CF8" w:rsidP="001B6CF8">
      <w:pPr>
        <w:pStyle w:val="NoSpacing"/>
        <w:ind w:left="1984" w:right="1440"/>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b/>
        </w:rPr>
        <w:t>APPEAL NO. 59/2019</w:t>
      </w:r>
    </w:p>
    <w:p w:rsidR="001B6CF8" w:rsidRDefault="001B6CF8" w:rsidP="001B6CF8">
      <w:pPr>
        <w:pStyle w:val="NoSpacing"/>
        <w:ind w:left="1984" w:right="1440"/>
        <w:jc w:val="both"/>
        <w:rPr>
          <w:rFonts w:ascii="Times New Roman" w:hAnsi="Times New Roman" w:cs="Times New Roman"/>
          <w:b/>
        </w:rPr>
      </w:pPr>
    </w:p>
    <w:p w:rsidR="001B6CF8" w:rsidRDefault="001B6CF8" w:rsidP="008B0DB6">
      <w:pPr>
        <w:pStyle w:val="NoSpacing"/>
        <w:spacing w:line="360" w:lineRule="auto"/>
        <w:ind w:right="1440" w:firstLine="720"/>
        <w:jc w:val="both"/>
        <w:rPr>
          <w:rFonts w:ascii="Times New Roman" w:hAnsi="Times New Roman" w:cs="Times New Roman"/>
          <w:b/>
        </w:rPr>
      </w:pPr>
      <w:r>
        <w:rPr>
          <w:rFonts w:ascii="Times New Roman" w:hAnsi="Times New Roman" w:cs="Times New Roman"/>
          <w:b/>
        </w:rPr>
        <w:t>Date of Registration</w:t>
      </w:r>
      <w:r>
        <w:rPr>
          <w:rFonts w:ascii="Times New Roman" w:hAnsi="Times New Roman" w:cs="Times New Roman"/>
          <w:b/>
        </w:rPr>
        <w:tab/>
        <w:t>: 14.10.2019</w:t>
      </w:r>
    </w:p>
    <w:p w:rsidR="001B6CF8" w:rsidRDefault="001B6CF8" w:rsidP="008B0DB6">
      <w:pPr>
        <w:pStyle w:val="NoSpacing"/>
        <w:spacing w:line="360" w:lineRule="auto"/>
        <w:ind w:right="1440" w:firstLine="720"/>
        <w:jc w:val="both"/>
        <w:rPr>
          <w:rFonts w:ascii="Times New Roman" w:hAnsi="Times New Roman" w:cs="Times New Roman"/>
          <w:b/>
        </w:rPr>
      </w:pPr>
      <w:r>
        <w:rPr>
          <w:rFonts w:ascii="Times New Roman" w:hAnsi="Times New Roman" w:cs="Times New Roman"/>
          <w:b/>
        </w:rPr>
        <w:t>Date of Hearing</w:t>
      </w:r>
      <w:r>
        <w:rPr>
          <w:rFonts w:ascii="Times New Roman" w:hAnsi="Times New Roman" w:cs="Times New Roman"/>
          <w:b/>
        </w:rPr>
        <w:tab/>
      </w:r>
      <w:r>
        <w:rPr>
          <w:rFonts w:ascii="Times New Roman" w:hAnsi="Times New Roman" w:cs="Times New Roman"/>
          <w:b/>
        </w:rPr>
        <w:tab/>
        <w:t>: 28.11.2019</w:t>
      </w:r>
    </w:p>
    <w:p w:rsidR="001B6CF8" w:rsidRDefault="001B6CF8" w:rsidP="008B0DB6">
      <w:pPr>
        <w:pStyle w:val="NoSpacing"/>
        <w:spacing w:line="360" w:lineRule="auto"/>
        <w:ind w:right="-46" w:firstLine="720"/>
        <w:jc w:val="both"/>
        <w:rPr>
          <w:rFonts w:ascii="Times New Roman" w:hAnsi="Times New Roman" w:cs="Times New Roman"/>
          <w:b/>
        </w:rPr>
      </w:pPr>
      <w:r>
        <w:rPr>
          <w:rFonts w:ascii="Times New Roman" w:hAnsi="Times New Roman" w:cs="Times New Roman"/>
          <w:b/>
        </w:rPr>
        <w:t>Date of Order</w:t>
      </w:r>
      <w:r>
        <w:rPr>
          <w:rFonts w:ascii="Times New Roman" w:hAnsi="Times New Roman" w:cs="Times New Roman"/>
          <w:b/>
        </w:rPr>
        <w:tab/>
      </w:r>
      <w:r>
        <w:rPr>
          <w:rFonts w:ascii="Times New Roman" w:hAnsi="Times New Roman" w:cs="Times New Roman"/>
          <w:b/>
        </w:rPr>
        <w:tab/>
        <w:t>:  29 .11.2019</w:t>
      </w:r>
    </w:p>
    <w:p w:rsidR="001B6CF8" w:rsidRDefault="001B6CF8" w:rsidP="008B0DB6">
      <w:pPr>
        <w:pStyle w:val="NoSpacing"/>
        <w:spacing w:line="360" w:lineRule="auto"/>
        <w:ind w:left="1984" w:right="1440"/>
        <w:jc w:val="both"/>
        <w:rPr>
          <w:rFonts w:ascii="Times New Roman" w:hAnsi="Times New Roman" w:cs="Times New Roman"/>
          <w:b/>
        </w:rPr>
      </w:pPr>
    </w:p>
    <w:p w:rsidR="001B6CF8" w:rsidRDefault="001B6CF8" w:rsidP="008B0DB6">
      <w:pPr>
        <w:spacing w:line="360" w:lineRule="auto"/>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1B6CF8" w:rsidRDefault="001B6CF8" w:rsidP="001B6CF8">
      <w:pPr>
        <w:ind w:right="-24"/>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 Punjab.</w:t>
      </w:r>
    </w:p>
    <w:p w:rsidR="001B6CF8" w:rsidRDefault="001B6CF8" w:rsidP="001B6CF8">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1B6CF8" w:rsidRDefault="001B6CF8" w:rsidP="001B6CF8">
      <w:pPr>
        <w:pStyle w:val="NoSpacing"/>
        <w:ind w:left="1984" w:right="-46"/>
        <w:jc w:val="both"/>
        <w:rPr>
          <w:rFonts w:ascii="Times New Roman" w:hAnsi="Times New Roman" w:cs="Times New Roman"/>
        </w:rPr>
      </w:pPr>
      <w:r>
        <w:rPr>
          <w:rFonts w:ascii="Times New Roman" w:hAnsi="Times New Roman" w:cs="Times New Roman"/>
        </w:rPr>
        <w:t>Aay Kay Steels,</w:t>
      </w:r>
    </w:p>
    <w:p w:rsidR="001B6CF8" w:rsidRDefault="001B6CF8" w:rsidP="001B6CF8">
      <w:pPr>
        <w:pStyle w:val="NoSpacing"/>
        <w:ind w:left="1984" w:right="-46"/>
        <w:jc w:val="both"/>
        <w:rPr>
          <w:rFonts w:ascii="Times New Roman" w:hAnsi="Times New Roman" w:cs="Times New Roman"/>
        </w:rPr>
      </w:pPr>
      <w:r>
        <w:rPr>
          <w:rFonts w:ascii="Times New Roman" w:hAnsi="Times New Roman" w:cs="Times New Roman"/>
        </w:rPr>
        <w:t>Village Saidpura,</w:t>
      </w:r>
    </w:p>
    <w:p w:rsidR="001B6CF8" w:rsidRDefault="001B6CF8" w:rsidP="001B6CF8">
      <w:pPr>
        <w:pStyle w:val="NoSpacing"/>
        <w:ind w:left="1984" w:right="-46"/>
        <w:jc w:val="both"/>
        <w:rPr>
          <w:rFonts w:ascii="Times New Roman" w:hAnsi="Times New Roman" w:cs="Times New Roman"/>
        </w:rPr>
      </w:pPr>
      <w:r>
        <w:rPr>
          <w:rFonts w:ascii="Times New Roman" w:hAnsi="Times New Roman" w:cs="Times New Roman"/>
        </w:rPr>
        <w:t>Tehsil Dera Bassi</w:t>
      </w:r>
    </w:p>
    <w:p w:rsidR="001B6CF8" w:rsidRDefault="001B6CF8" w:rsidP="001B6CF8">
      <w:pPr>
        <w:pStyle w:val="NoSpacing"/>
        <w:ind w:left="1984" w:right="-4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...Petitioner</w:t>
      </w:r>
    </w:p>
    <w:p w:rsidR="001B6CF8" w:rsidRDefault="001B6CF8" w:rsidP="001B6CF8">
      <w:pPr>
        <w:pStyle w:val="NoSpacing"/>
        <w:ind w:left="1984" w:right="1440"/>
        <w:jc w:val="both"/>
        <w:rPr>
          <w:rFonts w:ascii="Times New Roman" w:hAnsi="Times New Roman" w:cs="Times New Roman"/>
        </w:rPr>
      </w:pPr>
    </w:p>
    <w:p w:rsidR="001B6CF8" w:rsidRDefault="001B6CF8" w:rsidP="001B6CF8">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1B6CF8" w:rsidRDefault="001B6CF8" w:rsidP="001B6CF8">
      <w:pPr>
        <w:pStyle w:val="NoSpacing"/>
        <w:ind w:left="1440" w:right="1440" w:firstLine="720"/>
        <w:jc w:val="both"/>
        <w:rPr>
          <w:rFonts w:ascii="Times New Roman" w:hAnsi="Times New Roman" w:cs="Times New Roman"/>
        </w:rPr>
      </w:pPr>
      <w:r>
        <w:rPr>
          <w:rFonts w:ascii="Times New Roman" w:hAnsi="Times New Roman" w:cs="Times New Roman"/>
        </w:rPr>
        <w:t>Senior Executive Engineer,</w:t>
      </w:r>
    </w:p>
    <w:p w:rsidR="001B6CF8" w:rsidRDefault="001B6CF8" w:rsidP="001B6CF8">
      <w:pPr>
        <w:pStyle w:val="NoSpacing"/>
        <w:ind w:left="1440" w:right="1440" w:firstLine="720"/>
        <w:jc w:val="both"/>
        <w:rPr>
          <w:rFonts w:ascii="Times New Roman" w:hAnsi="Times New Roman" w:cs="Times New Roman"/>
        </w:rPr>
      </w:pPr>
      <w:r>
        <w:rPr>
          <w:rFonts w:ascii="Times New Roman" w:hAnsi="Times New Roman" w:cs="Times New Roman"/>
        </w:rPr>
        <w:t>DS  Division ,</w:t>
      </w:r>
    </w:p>
    <w:p w:rsidR="001B6CF8" w:rsidRDefault="001B6CF8" w:rsidP="001B6CF8">
      <w:pPr>
        <w:pStyle w:val="NoSpacing"/>
        <w:ind w:left="1984" w:right="1440"/>
        <w:jc w:val="both"/>
        <w:rPr>
          <w:rFonts w:ascii="Times New Roman" w:hAnsi="Times New Roman" w:cs="Times New Roman"/>
        </w:rPr>
      </w:pPr>
      <w:r>
        <w:rPr>
          <w:rFonts w:ascii="Times New Roman" w:hAnsi="Times New Roman" w:cs="Times New Roman"/>
        </w:rPr>
        <w:t xml:space="preserve">   PSPCL, Lalru</w:t>
      </w:r>
    </w:p>
    <w:p w:rsidR="001B6CF8" w:rsidRDefault="001B6CF8" w:rsidP="001B6CF8">
      <w:pPr>
        <w:pStyle w:val="NoSpacing"/>
        <w:ind w:left="1440" w:right="1440" w:firstLine="720"/>
        <w:jc w:val="both"/>
        <w:rPr>
          <w:rFonts w:ascii="Times New Roman" w:hAnsi="Times New Roman" w:cs="Times New Roman"/>
        </w:rPr>
      </w:pPr>
    </w:p>
    <w:p w:rsidR="001B6CF8" w:rsidRDefault="001B6CF8" w:rsidP="001B6CF8">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1B6CF8" w:rsidRDefault="001B6CF8" w:rsidP="001B6CF8">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1B6CF8" w:rsidRDefault="001B6CF8" w:rsidP="001B6CF8">
      <w:pPr>
        <w:pStyle w:val="NoSpacing"/>
        <w:ind w:right="1440"/>
        <w:jc w:val="both"/>
        <w:rPr>
          <w:rFonts w:ascii="Times New Roman" w:hAnsi="Times New Roman" w:cs="Times New Roman"/>
        </w:rPr>
      </w:pPr>
      <w:r>
        <w:rPr>
          <w:rFonts w:ascii="Times New Roman" w:hAnsi="Times New Roman" w:cs="Times New Roman"/>
        </w:rPr>
        <w:t>Petitioner</w:t>
      </w:r>
      <w:r>
        <w:rPr>
          <w:rFonts w:ascii="Times New Roman" w:hAnsi="Times New Roman" w:cs="Times New Roman"/>
        </w:rPr>
        <w:tab/>
        <w:t>:  1.</w:t>
      </w:r>
      <w:r>
        <w:rPr>
          <w:rFonts w:ascii="Times New Roman" w:hAnsi="Times New Roman" w:cs="Times New Roman"/>
        </w:rPr>
        <w:tab/>
        <w:t>Er.R.S.Dhiman</w:t>
      </w:r>
    </w:p>
    <w:p w:rsidR="001B6CF8" w:rsidRDefault="001B6CF8" w:rsidP="001B6CF8">
      <w:pPr>
        <w:pStyle w:val="NoSpacing"/>
        <w:ind w:right="1440"/>
        <w:jc w:val="both"/>
        <w:rPr>
          <w:rFonts w:ascii="Times New Roman" w:hAnsi="Times New Roman" w:cs="Times New Roman"/>
        </w:rPr>
      </w:pPr>
      <w:r>
        <w:rPr>
          <w:rFonts w:ascii="Times New Roman" w:hAnsi="Times New Roman" w:cs="Times New Roman"/>
        </w:rPr>
        <w:t xml:space="preserve">                               Petitioner’s Representative (PR).</w:t>
      </w:r>
    </w:p>
    <w:p w:rsidR="001B6CF8" w:rsidRDefault="001B6CF8" w:rsidP="001B6CF8">
      <w:pPr>
        <w:pStyle w:val="NoSpacing"/>
        <w:ind w:right="1440"/>
        <w:jc w:val="both"/>
        <w:rPr>
          <w:rFonts w:ascii="Times New Roman" w:hAnsi="Times New Roman" w:cs="Times New Roman"/>
        </w:rPr>
      </w:pPr>
      <w:r>
        <w:rPr>
          <w:rFonts w:ascii="Times New Roman" w:hAnsi="Times New Roman" w:cs="Times New Roman"/>
        </w:rPr>
        <w:t xml:space="preserve">                         2.</w:t>
      </w:r>
      <w:r>
        <w:rPr>
          <w:rFonts w:ascii="Times New Roman" w:hAnsi="Times New Roman" w:cs="Times New Roman"/>
        </w:rPr>
        <w:tab/>
      </w:r>
      <w:r w:rsidR="003E03FB">
        <w:rPr>
          <w:rFonts w:ascii="Times New Roman" w:hAnsi="Times New Roman" w:cs="Times New Roman"/>
        </w:rPr>
        <w:t>Sh.</w:t>
      </w:r>
      <w:r>
        <w:rPr>
          <w:rFonts w:ascii="Times New Roman" w:hAnsi="Times New Roman" w:cs="Times New Roman"/>
        </w:rPr>
        <w:t>Akshay Garg.</w:t>
      </w:r>
    </w:p>
    <w:p w:rsidR="001B6CF8" w:rsidRDefault="001B6CF8" w:rsidP="001B6CF8">
      <w:pPr>
        <w:pStyle w:val="NoSpacing"/>
        <w:ind w:right="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Petitioner.</w:t>
      </w:r>
    </w:p>
    <w:p w:rsidR="001B6CF8" w:rsidRDefault="001B6CF8" w:rsidP="001B6CF8">
      <w:pPr>
        <w:pStyle w:val="NoSpacing"/>
        <w:ind w:right="1440"/>
        <w:jc w:val="both"/>
        <w:rPr>
          <w:rFonts w:ascii="Times New Roman" w:hAnsi="Times New Roman" w:cs="Times New Roman"/>
        </w:rPr>
      </w:pPr>
    </w:p>
    <w:p w:rsidR="001B6CF8" w:rsidRDefault="003E03FB" w:rsidP="001B6CF8">
      <w:pPr>
        <w:pStyle w:val="NoSpacing"/>
        <w:ind w:right="1440"/>
        <w:jc w:val="both"/>
        <w:rPr>
          <w:rFonts w:ascii="Times New Roman" w:hAnsi="Times New Roman" w:cs="Times New Roman"/>
        </w:rPr>
      </w:pPr>
      <w:r>
        <w:rPr>
          <w:rFonts w:ascii="Times New Roman" w:hAnsi="Times New Roman" w:cs="Times New Roman"/>
        </w:rPr>
        <w:t>Respondent</w:t>
      </w:r>
      <w:r>
        <w:rPr>
          <w:rFonts w:ascii="Times New Roman" w:hAnsi="Times New Roman" w:cs="Times New Roman"/>
        </w:rPr>
        <w:tab/>
        <w:t xml:space="preserve">: </w:t>
      </w:r>
      <w:r w:rsidR="001B6CF8">
        <w:rPr>
          <w:rFonts w:ascii="Times New Roman" w:hAnsi="Times New Roman" w:cs="Times New Roman"/>
        </w:rPr>
        <w:tab/>
        <w:t>Er.Inderpreet Singh,</w:t>
      </w:r>
    </w:p>
    <w:p w:rsidR="001B6CF8" w:rsidRDefault="001B6CF8" w:rsidP="001B6CF8">
      <w:pPr>
        <w:pStyle w:val="NoSpacing"/>
        <w:ind w:right="144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Senior Executive Engineer,</w:t>
      </w:r>
    </w:p>
    <w:p w:rsidR="001B6CF8" w:rsidRDefault="001B6CF8" w:rsidP="001B6CF8">
      <w:pPr>
        <w:pStyle w:val="NoSpacing"/>
        <w:ind w:right="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DS Division ,</w:t>
      </w:r>
    </w:p>
    <w:p w:rsidR="001B6CF8" w:rsidRDefault="001B6CF8" w:rsidP="001B6CF8">
      <w:pPr>
        <w:pStyle w:val="NoSpacing"/>
        <w:ind w:left="1440" w:right="1440"/>
        <w:jc w:val="both"/>
        <w:rPr>
          <w:rFonts w:ascii="Times New Roman" w:hAnsi="Times New Roman" w:cs="Times New Roman"/>
        </w:rPr>
      </w:pPr>
      <w:r>
        <w:rPr>
          <w:rFonts w:ascii="Times New Roman" w:hAnsi="Times New Roman" w:cs="Times New Roman"/>
        </w:rPr>
        <w:t xml:space="preserve">          PSPCL, Lalru</w:t>
      </w:r>
    </w:p>
    <w:p w:rsidR="001B6CF8" w:rsidRDefault="001B6CF8" w:rsidP="001B6CF8">
      <w:pPr>
        <w:pStyle w:val="NoSpacing"/>
        <w:ind w:left="1440" w:right="1440"/>
        <w:jc w:val="both"/>
        <w:rPr>
          <w:rFonts w:ascii="Times New Roman" w:hAnsi="Times New Roman" w:cs="Times New Roman"/>
        </w:rPr>
      </w:pPr>
    </w:p>
    <w:p w:rsidR="001B6CF8" w:rsidRDefault="001B6CF8" w:rsidP="001B6CF8">
      <w:pPr>
        <w:pStyle w:val="NoSpacing"/>
        <w:ind w:left="1440" w:right="1440"/>
        <w:jc w:val="both"/>
        <w:rPr>
          <w:rFonts w:ascii="Times New Roman" w:hAnsi="Times New Roman" w:cs="Times New Roman"/>
        </w:rPr>
      </w:pPr>
    </w:p>
    <w:p w:rsidR="001B6CF8" w:rsidRDefault="001B6CF8" w:rsidP="001B6CF8">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Before me for consideration is an Appeal preferred by the Petitioner against the order dated 19.08.2019 of the Consumer Grievances Redressal  Forum  (Forum), Patiala  in Case No. CGP-160 of 2019,  deciding  that :</w:t>
      </w:r>
    </w:p>
    <w:p w:rsidR="001B6CF8" w:rsidRDefault="001B6CF8" w:rsidP="001B6CF8">
      <w:pPr>
        <w:spacing w:line="360" w:lineRule="auto"/>
        <w:ind w:left="1440"/>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Correct bills be issued to the Petitioner from 01.05.2018 onwards till date after making revised calculations as per the actual consumption of the Petitioner as per Tariff Order 2018-19”.</w:t>
      </w:r>
    </w:p>
    <w:p w:rsidR="001B6CF8" w:rsidRDefault="001B6CF8" w:rsidP="001B6CF8">
      <w:pPr>
        <w:spacing w:line="360" w:lineRule="auto"/>
        <w:rPr>
          <w:rFonts w:ascii="Times New Roman" w:hAnsi="Times New Roman" w:cs="Times New Roman"/>
          <w:b/>
          <w:sz w:val="28"/>
          <w:szCs w:val="28"/>
        </w:rPr>
      </w:pPr>
      <w:r w:rsidRPr="008B0DB6">
        <w:rPr>
          <w:rFonts w:ascii="Times New Roman" w:hAnsi="Times New Roman" w:cs="Times New Roman"/>
          <w:b/>
          <w:sz w:val="28"/>
          <w:szCs w:val="28"/>
        </w:rPr>
        <w:t>2.</w:t>
      </w:r>
      <w:r>
        <w:rPr>
          <w:rFonts w:ascii="Times New Roman" w:hAnsi="Times New Roman" w:cs="Times New Roman"/>
          <w:sz w:val="28"/>
          <w:szCs w:val="28"/>
        </w:rPr>
        <w:tab/>
      </w:r>
      <w:r>
        <w:rPr>
          <w:rFonts w:ascii="Times New Roman" w:hAnsi="Times New Roman" w:cs="Times New Roman"/>
          <w:b/>
          <w:sz w:val="28"/>
          <w:szCs w:val="28"/>
        </w:rPr>
        <w:t>Condonation of Delay:</w:t>
      </w:r>
    </w:p>
    <w:p w:rsidR="001B6CF8" w:rsidRDefault="001B6CF8" w:rsidP="001B6CF8">
      <w:pPr>
        <w:pStyle w:val="NoSpacing"/>
        <w:spacing w:line="48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At the outset, the issue for condonation of delay in filing the Appeal in this Court was taken up. The Petitioner’s  Representative (PR) submitted  that the present Appeal could not be preferred in this Court within the stipulated period of one month  of date of receipt of order of the Forum due to the reason that copy of the decision of the Forum, sent by the Secretary, CGRF, Patiala, vide Memo No. 1823-24 dated 19.08.2019 by  Registered Post,  was returned by the Postal Department to the CGRF, Patiala  undelivered since the factory of the Petitioner was lying locked </w:t>
      </w:r>
      <w:r w:rsidR="00DB6D9C">
        <w:rPr>
          <w:rFonts w:ascii="Times New Roman" w:hAnsi="Times New Roman" w:cs="Times New Roman"/>
        </w:rPr>
        <w:t xml:space="preserve"> as he was </w:t>
      </w:r>
      <w:r>
        <w:rPr>
          <w:rFonts w:ascii="Times New Roman" w:hAnsi="Times New Roman" w:cs="Times New Roman"/>
        </w:rPr>
        <w:t xml:space="preserve">getting treatment for Cancer </w:t>
      </w:r>
      <w:r w:rsidR="00DB6D9C">
        <w:rPr>
          <w:rFonts w:ascii="Times New Roman" w:hAnsi="Times New Roman" w:cs="Times New Roman"/>
        </w:rPr>
        <w:t>in</w:t>
      </w:r>
      <w:r>
        <w:rPr>
          <w:rFonts w:ascii="Times New Roman" w:hAnsi="Times New Roman" w:cs="Times New Roman"/>
        </w:rPr>
        <w:t xml:space="preserve"> the bladder. The Petitioner’s Representative (PR) added that copy of decision of the Forum was received by it from the office of the CGRF on 13.09.2019 which could</w:t>
      </w:r>
      <w:r w:rsidR="00DB6D9C">
        <w:rPr>
          <w:rFonts w:ascii="Times New Roman" w:hAnsi="Times New Roman" w:cs="Times New Roman"/>
        </w:rPr>
        <w:t xml:space="preserve"> </w:t>
      </w:r>
      <w:r>
        <w:rPr>
          <w:rFonts w:ascii="Times New Roman" w:hAnsi="Times New Roman" w:cs="Times New Roman"/>
        </w:rPr>
        <w:t>be verified from the office rec</w:t>
      </w:r>
      <w:r w:rsidR="00DB6D9C">
        <w:rPr>
          <w:rFonts w:ascii="Times New Roman" w:hAnsi="Times New Roman" w:cs="Times New Roman"/>
        </w:rPr>
        <w:t>o</w:t>
      </w:r>
      <w:r>
        <w:rPr>
          <w:rFonts w:ascii="Times New Roman" w:hAnsi="Times New Roman" w:cs="Times New Roman"/>
        </w:rPr>
        <w:t>rd of the CGRF,</w:t>
      </w:r>
      <w:r w:rsidR="00DB6D9C">
        <w:rPr>
          <w:rFonts w:ascii="Times New Roman" w:hAnsi="Times New Roman" w:cs="Times New Roman"/>
        </w:rPr>
        <w:t xml:space="preserve"> </w:t>
      </w:r>
      <w:r>
        <w:rPr>
          <w:rFonts w:ascii="Times New Roman" w:hAnsi="Times New Roman" w:cs="Times New Roman"/>
        </w:rPr>
        <w:t xml:space="preserve">Patiala.   That is why, delay beyond the stipulated </w:t>
      </w:r>
      <w:r>
        <w:rPr>
          <w:rFonts w:ascii="Times New Roman" w:hAnsi="Times New Roman" w:cs="Times New Roman"/>
        </w:rPr>
        <w:lastRenderedPageBreak/>
        <w:t>period of one month from the date of receipt of the Order ibid of the Forum had occurred which may be condoned in the interest of justice.</w:t>
      </w:r>
    </w:p>
    <w:p w:rsidR="001B6CF8" w:rsidRDefault="001B6CF8" w:rsidP="001B6CF8">
      <w:pPr>
        <w:spacing w:line="480"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The Respondent, in its reply to the Appeal, did not offer any comments on the submissions made by the Petitioner regarding condonation of delay and also did not raise any objection in this regard during the course of hearing. </w:t>
      </w:r>
    </w:p>
    <w:p w:rsidR="001B6CF8" w:rsidRDefault="001B6CF8" w:rsidP="001B6CF8">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In this connection, I have gone through Regulation </w:t>
      </w:r>
      <w:r>
        <w:rPr>
          <w:rFonts w:ascii="Times New Roman" w:hAnsi="Times New Roman" w:cs="Times New Roman"/>
          <w:b/>
          <w:sz w:val="28"/>
          <w:szCs w:val="28"/>
        </w:rPr>
        <w:t>3.18 (ii)</w:t>
      </w:r>
      <w:r>
        <w:rPr>
          <w:rFonts w:ascii="Times New Roman" w:hAnsi="Times New Roman" w:cs="Times New Roman"/>
          <w:sz w:val="28"/>
          <w:szCs w:val="28"/>
        </w:rPr>
        <w:t xml:space="preserve"> of the PSERC (Forum and Ombudsman) Regulation-2016 which reads as under:</w:t>
      </w:r>
    </w:p>
    <w:p w:rsidR="001B6CF8" w:rsidRDefault="001B6CF8" w:rsidP="001B6CF8">
      <w:pPr>
        <w:spacing w:line="480" w:lineRule="auto"/>
        <w:ind w:left="1200" w:right="-24"/>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No representation to the Ombudsman shall lie unless the representation is made within one month of the date of receipt of order of the Forum.</w:t>
      </w:r>
    </w:p>
    <w:p w:rsidR="001B6CF8" w:rsidRDefault="001B6CF8" w:rsidP="001B6CF8">
      <w:pPr>
        <w:spacing w:line="480" w:lineRule="auto"/>
        <w:ind w:left="1276" w:right="-24"/>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 Provided that the Ombudsman may entertain a representation beyond one month on sufficient cause being shown by the complainant that he/she had reasons for not filing the representation within the aforesaid period of one month”.</w:t>
      </w:r>
    </w:p>
    <w:p w:rsidR="001B6CF8" w:rsidRDefault="001B6CF8" w:rsidP="001B6CF8">
      <w:pPr>
        <w:spacing w:line="480" w:lineRule="auto"/>
        <w:ind w:hanging="11"/>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I observe that though the Petitioner has given reasons for not filing the Appeal within the stipulated period, it ought to have been vigilant and should have kept a watch on the uploading of the decision of the Forum on its website or pursued the matter with the office of the Forum/ Respondent after the case was closed on 14.08.2019 by the Forum. I also observe that </w:t>
      </w:r>
      <w:r>
        <w:rPr>
          <w:rFonts w:ascii="Times New Roman" w:hAnsi="Times New Roman" w:cs="Times New Roman"/>
          <w:i/>
          <w:sz w:val="28"/>
          <w:szCs w:val="28"/>
        </w:rPr>
        <w:lastRenderedPageBreak/>
        <w:t>non condonation of delay would deprive the Petitioner of the opportunity, required to be afforded, to seek remedy and would also not meet the ends of ultimate justice.  With this in view, the delay in filing the Appeal in this Court is condoned and the Petitioner is afforded an opportunity to present the case.</w:t>
      </w:r>
    </w:p>
    <w:p w:rsidR="001B6CF8" w:rsidRDefault="001B6CF8" w:rsidP="001B6CF8">
      <w:pPr>
        <w:spacing w:line="480" w:lineRule="auto"/>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Facts of the Case:</w:t>
      </w:r>
    </w:p>
    <w:p w:rsidR="001B6CF8" w:rsidRDefault="001B6CF8" w:rsidP="001B6CF8">
      <w:pPr>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1B6CF8" w:rsidRDefault="001B6CF8" w:rsidP="001B6CF8">
      <w:pPr>
        <w:pStyle w:val="ListParagraph"/>
        <w:numPr>
          <w:ilvl w:val="0"/>
          <w:numId w:val="1"/>
        </w:numPr>
        <w:spacing w:line="480" w:lineRule="auto"/>
        <w:ind w:left="0" w:right="-46" w:firstLine="0"/>
        <w:jc w:val="both"/>
        <w:rPr>
          <w:rFonts w:ascii="Times New Roman" w:hAnsi="Times New Roman" w:cs="Times New Roman"/>
        </w:rPr>
      </w:pPr>
      <w:r>
        <w:rPr>
          <w:rFonts w:ascii="Times New Roman" w:hAnsi="Times New Roman" w:cs="Times New Roman"/>
        </w:rPr>
        <w:t>The Petitioner was  having a  Medium Supply Category connection</w:t>
      </w:r>
    </w:p>
    <w:p w:rsidR="001B6CF8" w:rsidRDefault="001B6CF8" w:rsidP="001B6CF8">
      <w:pPr>
        <w:pStyle w:val="ListParagraph"/>
        <w:spacing w:line="480" w:lineRule="auto"/>
        <w:jc w:val="both"/>
        <w:rPr>
          <w:rFonts w:ascii="Times New Roman" w:hAnsi="Times New Roman" w:cs="Times New Roman"/>
        </w:rPr>
      </w:pPr>
      <w:r>
        <w:rPr>
          <w:rFonts w:ascii="Times New Roman" w:hAnsi="Times New Roman" w:cs="Times New Roman"/>
        </w:rPr>
        <w:t>with sanctioned load of 97.740 kW and contract demand (CD) of 100 kVA for which, the metering  was being done by providing LT CT operated  Static Energy Meter. The connection was used  for wire drawing unit and  running  since 14.10.2002.</w:t>
      </w:r>
    </w:p>
    <w:p w:rsidR="001B6CF8" w:rsidRDefault="001B6CF8" w:rsidP="001B6CF8">
      <w:pPr>
        <w:pStyle w:val="ListParagraph"/>
        <w:numPr>
          <w:ilvl w:val="0"/>
          <w:numId w:val="1"/>
        </w:numPr>
        <w:spacing w:line="480" w:lineRule="auto"/>
        <w:ind w:left="0" w:firstLine="0"/>
        <w:jc w:val="both"/>
        <w:rPr>
          <w:rFonts w:ascii="Times New Roman" w:hAnsi="Times New Roman" w:cs="Times New Roman"/>
        </w:rPr>
      </w:pPr>
      <w:r w:rsidRPr="001B6CF8">
        <w:rPr>
          <w:rFonts w:ascii="Times New Roman" w:hAnsi="Times New Roman" w:cs="Times New Roman"/>
        </w:rPr>
        <w:t>The Petitioner suffered from serious ailments and due to</w:t>
      </w:r>
      <w:r>
        <w:rPr>
          <w:rFonts w:ascii="Times New Roman" w:hAnsi="Times New Roman" w:cs="Times New Roman"/>
        </w:rPr>
        <w:t xml:space="preserve"> </w:t>
      </w:r>
      <w:r w:rsidRPr="001B6CF8">
        <w:rPr>
          <w:rFonts w:ascii="Times New Roman" w:hAnsi="Times New Roman" w:cs="Times New Roman"/>
        </w:rPr>
        <w:t xml:space="preserve">which, </w:t>
      </w:r>
    </w:p>
    <w:p w:rsidR="001B6CF8" w:rsidRPr="001B6CF8" w:rsidRDefault="001B6CF8" w:rsidP="001B6CF8">
      <w:pPr>
        <w:pStyle w:val="ListParagraph"/>
        <w:spacing w:line="480" w:lineRule="auto"/>
        <w:jc w:val="both"/>
        <w:rPr>
          <w:rFonts w:ascii="Times New Roman" w:hAnsi="Times New Roman" w:cs="Times New Roman"/>
        </w:rPr>
      </w:pPr>
      <w:r w:rsidRPr="001B6CF8">
        <w:rPr>
          <w:rFonts w:ascii="Times New Roman" w:hAnsi="Times New Roman" w:cs="Times New Roman"/>
        </w:rPr>
        <w:t xml:space="preserve">there was less work in </w:t>
      </w:r>
      <w:r w:rsidR="003E03FB">
        <w:rPr>
          <w:rFonts w:ascii="Times New Roman" w:hAnsi="Times New Roman" w:cs="Times New Roman"/>
        </w:rPr>
        <w:t>its</w:t>
      </w:r>
      <w:r w:rsidRPr="001B6CF8">
        <w:rPr>
          <w:rFonts w:ascii="Times New Roman" w:hAnsi="Times New Roman" w:cs="Times New Roman"/>
        </w:rPr>
        <w:t xml:space="preserve"> factory. As a result, it was not regular in making its payments of monthly bills and an amount of Rs.1,50,414/- was outstanding against the Petitioner as </w:t>
      </w:r>
      <w:r w:rsidR="003E03FB">
        <w:rPr>
          <w:rFonts w:ascii="Times New Roman" w:hAnsi="Times New Roman" w:cs="Times New Roman"/>
        </w:rPr>
        <w:t>i</w:t>
      </w:r>
      <w:r w:rsidRPr="001B6CF8">
        <w:rPr>
          <w:rFonts w:ascii="Times New Roman" w:hAnsi="Times New Roman" w:cs="Times New Roman"/>
        </w:rPr>
        <w:t>n 06/2019.</w:t>
      </w:r>
    </w:p>
    <w:p w:rsidR="001B6CF8" w:rsidRDefault="001B6CF8" w:rsidP="001B6CF8">
      <w:pPr>
        <w:pStyle w:val="ListParagraph"/>
        <w:numPr>
          <w:ilvl w:val="0"/>
          <w:numId w:val="1"/>
        </w:numPr>
        <w:spacing w:line="480" w:lineRule="auto"/>
        <w:ind w:left="0" w:firstLine="0"/>
        <w:jc w:val="both"/>
        <w:rPr>
          <w:rFonts w:ascii="Times New Roman" w:hAnsi="Times New Roman" w:cs="Times New Roman"/>
          <w:b/>
        </w:rPr>
      </w:pPr>
      <w:r>
        <w:rPr>
          <w:rFonts w:ascii="Times New Roman" w:hAnsi="Times New Roman" w:cs="Times New Roman"/>
        </w:rPr>
        <w:t xml:space="preserve">The Petitioner had made only five payments against the monthly </w:t>
      </w:r>
    </w:p>
    <w:p w:rsidR="001B6CF8" w:rsidRDefault="001B6CF8" w:rsidP="001B6CF8">
      <w:pPr>
        <w:pStyle w:val="ListParagraph"/>
        <w:spacing w:line="480" w:lineRule="auto"/>
        <w:ind w:left="0" w:firstLine="720"/>
        <w:jc w:val="both"/>
        <w:rPr>
          <w:rFonts w:ascii="Times New Roman" w:hAnsi="Times New Roman" w:cs="Times New Roman"/>
          <w:b/>
        </w:rPr>
      </w:pPr>
      <w:r>
        <w:rPr>
          <w:rFonts w:ascii="Times New Roman" w:hAnsi="Times New Roman" w:cs="Times New Roman"/>
        </w:rPr>
        <w:t>bills during the last two years.</w:t>
      </w:r>
    </w:p>
    <w:p w:rsidR="0039471F" w:rsidRPr="0039471F" w:rsidRDefault="001B6CF8" w:rsidP="001B6CF8">
      <w:pPr>
        <w:pStyle w:val="ListParagraph"/>
        <w:numPr>
          <w:ilvl w:val="0"/>
          <w:numId w:val="1"/>
        </w:numPr>
        <w:spacing w:line="480" w:lineRule="auto"/>
        <w:ind w:left="0" w:firstLine="0"/>
        <w:jc w:val="both"/>
        <w:rPr>
          <w:rFonts w:ascii="Times New Roman" w:hAnsi="Times New Roman" w:cs="Times New Roman"/>
          <w:b/>
        </w:rPr>
      </w:pPr>
      <w:r>
        <w:rPr>
          <w:rFonts w:ascii="Times New Roman" w:hAnsi="Times New Roman" w:cs="Times New Roman"/>
        </w:rPr>
        <w:t xml:space="preserve">The Petitioner was aggrieved with incorrect bills issued from </w:t>
      </w:r>
    </w:p>
    <w:p w:rsidR="001B6CF8" w:rsidRDefault="001B6CF8" w:rsidP="007832C8">
      <w:pPr>
        <w:pStyle w:val="ListParagraph"/>
        <w:spacing w:line="480" w:lineRule="auto"/>
        <w:jc w:val="both"/>
        <w:rPr>
          <w:rFonts w:ascii="Times New Roman" w:hAnsi="Times New Roman" w:cs="Times New Roman"/>
          <w:b/>
        </w:rPr>
      </w:pPr>
      <w:r>
        <w:rPr>
          <w:rFonts w:ascii="Times New Roman" w:hAnsi="Times New Roman" w:cs="Times New Roman"/>
        </w:rPr>
        <w:t xml:space="preserve">04/2017 to 06/2019 and filed a Petition in the CGRF, Patiala on  13.06.2019 for computation of correct bills for refund of excess </w:t>
      </w:r>
      <w:r>
        <w:rPr>
          <w:rFonts w:ascii="Times New Roman" w:hAnsi="Times New Roman" w:cs="Times New Roman"/>
        </w:rPr>
        <w:lastRenderedPageBreak/>
        <w:t xml:space="preserve">amount already deposited by it. The CGRF, Patiala </w:t>
      </w:r>
      <w:r w:rsidR="007832C8">
        <w:rPr>
          <w:rFonts w:ascii="Times New Roman" w:hAnsi="Times New Roman" w:cs="Times New Roman"/>
        </w:rPr>
        <w:t xml:space="preserve">heard the case and decided that </w:t>
      </w:r>
      <w:r w:rsidRPr="007832C8">
        <w:rPr>
          <w:rFonts w:ascii="Times New Roman" w:hAnsi="Times New Roman" w:cs="Times New Roman"/>
        </w:rPr>
        <w:t>correct bills be issued to</w:t>
      </w:r>
      <w:r w:rsidR="0039471F" w:rsidRPr="007832C8">
        <w:rPr>
          <w:rFonts w:ascii="Times New Roman" w:hAnsi="Times New Roman" w:cs="Times New Roman"/>
        </w:rPr>
        <w:t xml:space="preserve"> </w:t>
      </w:r>
      <w:r w:rsidRPr="007832C8">
        <w:rPr>
          <w:rFonts w:ascii="Times New Roman" w:hAnsi="Times New Roman" w:cs="Times New Roman"/>
        </w:rPr>
        <w:t>the Petitioner from 01.05.2018 onwards till date aft</w:t>
      </w:r>
      <w:r w:rsidR="0039471F" w:rsidRPr="007832C8">
        <w:rPr>
          <w:rFonts w:ascii="Times New Roman" w:hAnsi="Times New Roman" w:cs="Times New Roman"/>
        </w:rPr>
        <w:t>e</w:t>
      </w:r>
      <w:r w:rsidRPr="007832C8">
        <w:rPr>
          <w:rFonts w:ascii="Times New Roman" w:hAnsi="Times New Roman" w:cs="Times New Roman"/>
        </w:rPr>
        <w:t>r making revised calculations as per</w:t>
      </w:r>
      <w:r w:rsidR="0039471F" w:rsidRPr="007832C8">
        <w:rPr>
          <w:rFonts w:ascii="Times New Roman" w:hAnsi="Times New Roman" w:cs="Times New Roman"/>
        </w:rPr>
        <w:t xml:space="preserve"> </w:t>
      </w:r>
      <w:r w:rsidRPr="007832C8">
        <w:rPr>
          <w:rFonts w:ascii="Times New Roman" w:hAnsi="Times New Roman" w:cs="Times New Roman"/>
        </w:rPr>
        <w:t xml:space="preserve">the </w:t>
      </w:r>
      <w:r w:rsidR="0039471F" w:rsidRPr="007832C8">
        <w:rPr>
          <w:rFonts w:ascii="Times New Roman" w:hAnsi="Times New Roman" w:cs="Times New Roman"/>
        </w:rPr>
        <w:t xml:space="preserve"> actual consumption of the Petitioner as per Tariff Order FY 2018-19</w:t>
      </w:r>
      <w:r w:rsidR="0039471F">
        <w:rPr>
          <w:rFonts w:ascii="Times New Roman" w:hAnsi="Times New Roman" w:cs="Times New Roman"/>
          <w:i/>
        </w:rPr>
        <w:t>.</w:t>
      </w:r>
    </w:p>
    <w:p w:rsidR="0039471F" w:rsidRPr="0039471F" w:rsidRDefault="001B6CF8" w:rsidP="001B6CF8">
      <w:pPr>
        <w:pStyle w:val="ListParagraph"/>
        <w:numPr>
          <w:ilvl w:val="0"/>
          <w:numId w:val="1"/>
        </w:numPr>
        <w:spacing w:line="480" w:lineRule="auto"/>
        <w:ind w:left="0" w:firstLine="0"/>
        <w:jc w:val="both"/>
        <w:rPr>
          <w:rFonts w:ascii="Times New Roman" w:hAnsi="Times New Roman" w:cs="Times New Roman"/>
          <w:b/>
        </w:rPr>
      </w:pPr>
      <w:r w:rsidRPr="0039471F">
        <w:rPr>
          <w:rFonts w:ascii="Times New Roman" w:hAnsi="Times New Roman" w:cs="Times New Roman"/>
        </w:rPr>
        <w:t xml:space="preserve">In view of </w:t>
      </w:r>
      <w:r w:rsidR="0039471F" w:rsidRPr="0039471F">
        <w:rPr>
          <w:rFonts w:ascii="Times New Roman" w:hAnsi="Times New Roman" w:cs="Times New Roman"/>
        </w:rPr>
        <w:t xml:space="preserve"> the said decision of the </w:t>
      </w:r>
      <w:r w:rsidRPr="0039471F">
        <w:rPr>
          <w:rFonts w:ascii="Times New Roman" w:hAnsi="Times New Roman" w:cs="Times New Roman"/>
        </w:rPr>
        <w:t xml:space="preserve">CGRF, Patiala, the Respondent </w:t>
      </w:r>
    </w:p>
    <w:p w:rsidR="001B6CF8" w:rsidRPr="0039471F" w:rsidRDefault="001B6CF8" w:rsidP="0039471F">
      <w:pPr>
        <w:pStyle w:val="ListParagraph"/>
        <w:spacing w:line="480" w:lineRule="auto"/>
        <w:jc w:val="both"/>
        <w:rPr>
          <w:rFonts w:ascii="Times New Roman" w:hAnsi="Times New Roman" w:cs="Times New Roman"/>
          <w:b/>
        </w:rPr>
      </w:pPr>
      <w:r w:rsidRPr="0039471F">
        <w:rPr>
          <w:rFonts w:ascii="Times New Roman" w:hAnsi="Times New Roman" w:cs="Times New Roman"/>
        </w:rPr>
        <w:t xml:space="preserve">overhauled the account of the Petitioner </w:t>
      </w:r>
      <w:r w:rsidR="0039471F" w:rsidRPr="0039471F">
        <w:rPr>
          <w:rFonts w:ascii="Times New Roman" w:hAnsi="Times New Roman" w:cs="Times New Roman"/>
        </w:rPr>
        <w:t>whereafter,</w:t>
      </w:r>
      <w:r w:rsidRPr="0039471F">
        <w:rPr>
          <w:rFonts w:ascii="Times New Roman" w:hAnsi="Times New Roman" w:cs="Times New Roman"/>
        </w:rPr>
        <w:t xml:space="preserve"> </w:t>
      </w:r>
      <w:r w:rsidR="007832C8">
        <w:rPr>
          <w:rFonts w:ascii="Times New Roman" w:hAnsi="Times New Roman" w:cs="Times New Roman"/>
        </w:rPr>
        <w:t xml:space="preserve">a sum of </w:t>
      </w:r>
      <w:r w:rsidRPr="0039471F">
        <w:rPr>
          <w:rFonts w:ascii="Times New Roman" w:hAnsi="Times New Roman" w:cs="Times New Roman"/>
        </w:rPr>
        <w:t xml:space="preserve">refunded Rs.1,63,432/- </w:t>
      </w:r>
      <w:r w:rsidR="0039471F" w:rsidRPr="0039471F">
        <w:rPr>
          <w:rFonts w:ascii="Times New Roman" w:hAnsi="Times New Roman" w:cs="Times New Roman"/>
        </w:rPr>
        <w:t xml:space="preserve">due to miscalculation </w:t>
      </w:r>
      <w:r w:rsidR="007832C8">
        <w:rPr>
          <w:rFonts w:ascii="Times New Roman" w:hAnsi="Times New Roman" w:cs="Times New Roman"/>
        </w:rPr>
        <w:t xml:space="preserve">and </w:t>
      </w:r>
      <w:r w:rsidR="0039471F" w:rsidRPr="0039471F">
        <w:rPr>
          <w:rFonts w:ascii="Times New Roman" w:hAnsi="Times New Roman" w:cs="Times New Roman"/>
        </w:rPr>
        <w:t>Rs.17,058/- due to excess ene</w:t>
      </w:r>
      <w:r w:rsidR="0039471F">
        <w:rPr>
          <w:rFonts w:ascii="Times New Roman" w:hAnsi="Times New Roman" w:cs="Times New Roman"/>
        </w:rPr>
        <w:t>r</w:t>
      </w:r>
      <w:r w:rsidR="0039471F" w:rsidRPr="0039471F">
        <w:rPr>
          <w:rFonts w:ascii="Times New Roman" w:hAnsi="Times New Roman" w:cs="Times New Roman"/>
        </w:rPr>
        <w:t>gy</w:t>
      </w:r>
      <w:r w:rsidRPr="0039471F">
        <w:rPr>
          <w:rFonts w:ascii="Times New Roman" w:hAnsi="Times New Roman" w:cs="Times New Roman"/>
        </w:rPr>
        <w:t xml:space="preserve"> units of 2898 kVAh  for the bill </w:t>
      </w:r>
      <w:r w:rsidR="007832C8">
        <w:rPr>
          <w:rFonts w:ascii="Times New Roman" w:hAnsi="Times New Roman" w:cs="Times New Roman"/>
        </w:rPr>
        <w:t xml:space="preserve">of </w:t>
      </w:r>
      <w:r w:rsidRPr="0039471F">
        <w:rPr>
          <w:rFonts w:ascii="Times New Roman" w:hAnsi="Times New Roman" w:cs="Times New Roman"/>
        </w:rPr>
        <w:t>June-July 2018,</w:t>
      </w:r>
      <w:r w:rsidR="007832C8">
        <w:rPr>
          <w:rFonts w:ascii="Times New Roman" w:hAnsi="Times New Roman" w:cs="Times New Roman"/>
        </w:rPr>
        <w:t xml:space="preserve">      </w:t>
      </w:r>
      <w:r w:rsidR="0039471F">
        <w:rPr>
          <w:rFonts w:ascii="Times New Roman" w:hAnsi="Times New Roman" w:cs="Times New Roman"/>
        </w:rPr>
        <w:t>(</w:t>
      </w:r>
      <w:r w:rsidRPr="0039471F">
        <w:rPr>
          <w:rFonts w:ascii="Times New Roman" w:hAnsi="Times New Roman" w:cs="Times New Roman"/>
        </w:rPr>
        <w:t xml:space="preserve"> </w:t>
      </w:r>
      <w:r w:rsidR="007832C8">
        <w:rPr>
          <w:rFonts w:ascii="Times New Roman" w:hAnsi="Times New Roman" w:cs="Times New Roman"/>
        </w:rPr>
        <w:t xml:space="preserve">thus, total refund of </w:t>
      </w:r>
      <w:r w:rsidRPr="0039471F">
        <w:rPr>
          <w:rFonts w:ascii="Times New Roman" w:hAnsi="Times New Roman" w:cs="Times New Roman"/>
        </w:rPr>
        <w:t>Rs.1,80,490/-</w:t>
      </w:r>
      <w:r w:rsidR="0039471F">
        <w:rPr>
          <w:rFonts w:ascii="Times New Roman" w:hAnsi="Times New Roman" w:cs="Times New Roman"/>
        </w:rPr>
        <w:t xml:space="preserve">) was given by adjustment </w:t>
      </w:r>
      <w:r w:rsidRPr="0039471F">
        <w:rPr>
          <w:rFonts w:ascii="Times New Roman" w:hAnsi="Times New Roman" w:cs="Times New Roman"/>
        </w:rPr>
        <w:t xml:space="preserve"> in the </w:t>
      </w:r>
      <w:r w:rsidR="007832C8">
        <w:rPr>
          <w:rFonts w:ascii="Times New Roman" w:hAnsi="Times New Roman" w:cs="Times New Roman"/>
        </w:rPr>
        <w:t xml:space="preserve">bill for the </w:t>
      </w:r>
      <w:r w:rsidRPr="0039471F">
        <w:rPr>
          <w:rFonts w:ascii="Times New Roman" w:hAnsi="Times New Roman" w:cs="Times New Roman"/>
        </w:rPr>
        <w:t>month of 09/2019.</w:t>
      </w:r>
      <w:r w:rsidRPr="0039471F">
        <w:rPr>
          <w:rFonts w:ascii="Times New Roman" w:hAnsi="Times New Roman" w:cs="Times New Roman"/>
          <w:b/>
        </w:rPr>
        <w:t xml:space="preserve"> </w:t>
      </w:r>
    </w:p>
    <w:p w:rsidR="0039471F" w:rsidRDefault="0039471F" w:rsidP="001B6CF8">
      <w:pPr>
        <w:pStyle w:val="ListParagraph"/>
        <w:numPr>
          <w:ilvl w:val="0"/>
          <w:numId w:val="1"/>
        </w:numPr>
        <w:spacing w:line="480" w:lineRule="auto"/>
        <w:ind w:left="0" w:firstLine="0"/>
        <w:jc w:val="both"/>
        <w:rPr>
          <w:rFonts w:ascii="Times New Roman" w:hAnsi="Times New Roman" w:cs="Times New Roman"/>
        </w:rPr>
      </w:pPr>
      <w:r w:rsidRPr="0039471F">
        <w:rPr>
          <w:rFonts w:ascii="Times New Roman" w:hAnsi="Times New Roman" w:cs="Times New Roman"/>
        </w:rPr>
        <w:t xml:space="preserve">Not satisfied with the decision of the Forum, the Petitioner filed an </w:t>
      </w:r>
    </w:p>
    <w:p w:rsidR="001B6CF8" w:rsidRPr="0039471F" w:rsidRDefault="0039471F" w:rsidP="0039471F">
      <w:pPr>
        <w:pStyle w:val="ListParagraph"/>
        <w:spacing w:line="480" w:lineRule="auto"/>
        <w:jc w:val="both"/>
        <w:rPr>
          <w:rFonts w:ascii="Times New Roman" w:hAnsi="Times New Roman" w:cs="Times New Roman"/>
        </w:rPr>
      </w:pPr>
      <w:r w:rsidRPr="0039471F">
        <w:rPr>
          <w:rFonts w:ascii="Times New Roman" w:hAnsi="Times New Roman" w:cs="Times New Roman"/>
        </w:rPr>
        <w:t xml:space="preserve">Appeal in this Court </w:t>
      </w:r>
      <w:r w:rsidR="001B6CF8" w:rsidRPr="0039471F">
        <w:rPr>
          <w:rFonts w:ascii="Times New Roman" w:hAnsi="Times New Roman" w:cs="Times New Roman"/>
        </w:rPr>
        <w:t xml:space="preserve">and prayed that the Petitioner’s account may be got overhauled from 01/2016 </w:t>
      </w:r>
      <w:r w:rsidR="007832C8">
        <w:rPr>
          <w:rFonts w:ascii="Times New Roman" w:hAnsi="Times New Roman" w:cs="Times New Roman"/>
        </w:rPr>
        <w:t xml:space="preserve">onwards </w:t>
      </w:r>
      <w:r w:rsidR="001B6CF8" w:rsidRPr="0039471F">
        <w:rPr>
          <w:rFonts w:ascii="Times New Roman" w:hAnsi="Times New Roman" w:cs="Times New Roman"/>
        </w:rPr>
        <w:t>and undue charges recovered from the Petitioner wrongly be refunded with interest</w:t>
      </w:r>
      <w:r w:rsidR="001B6CF8" w:rsidRPr="0039471F">
        <w:rPr>
          <w:rFonts w:ascii="Times New Roman" w:hAnsi="Times New Roman" w:cs="Times New Roman"/>
          <w:i/>
        </w:rPr>
        <w:t>.</w:t>
      </w:r>
    </w:p>
    <w:p w:rsidR="001B6CF8" w:rsidRDefault="008B0DB6" w:rsidP="001B6CF8">
      <w:pPr>
        <w:spacing w:line="240" w:lineRule="auto"/>
        <w:rPr>
          <w:rFonts w:ascii="Times New Roman" w:hAnsi="Times New Roman" w:cs="Times New Roman"/>
          <w:sz w:val="28"/>
          <w:szCs w:val="28"/>
        </w:rPr>
      </w:pPr>
      <w:r>
        <w:rPr>
          <w:rFonts w:ascii="Times New Roman" w:hAnsi="Times New Roman" w:cs="Times New Roman"/>
          <w:b/>
          <w:sz w:val="28"/>
          <w:szCs w:val="28"/>
        </w:rPr>
        <w:t>4</w:t>
      </w:r>
      <w:r w:rsidR="001B6CF8">
        <w:rPr>
          <w:rFonts w:ascii="Times New Roman" w:hAnsi="Times New Roman" w:cs="Times New Roman"/>
          <w:b/>
          <w:sz w:val="28"/>
          <w:szCs w:val="28"/>
        </w:rPr>
        <w:t>.</w:t>
      </w:r>
      <w:r w:rsidR="001B6CF8">
        <w:rPr>
          <w:rFonts w:ascii="Times New Roman" w:hAnsi="Times New Roman" w:cs="Times New Roman"/>
          <w:b/>
          <w:sz w:val="28"/>
          <w:szCs w:val="28"/>
        </w:rPr>
        <w:tab/>
        <w:t>Submissions made by the Petitioner and the Respondent</w:t>
      </w:r>
      <w:r w:rsidR="001B6CF8">
        <w:rPr>
          <w:rFonts w:ascii="Times New Roman" w:hAnsi="Times New Roman" w:cs="Times New Roman"/>
          <w:sz w:val="28"/>
          <w:szCs w:val="28"/>
        </w:rPr>
        <w:t>:</w:t>
      </w:r>
    </w:p>
    <w:p w:rsidR="001B6CF8" w:rsidRDefault="001B6CF8" w:rsidP="001B6CF8">
      <w:pPr>
        <w:spacing w:line="240" w:lineRule="auto"/>
        <w:rPr>
          <w:rFonts w:ascii="Times New Roman" w:hAnsi="Times New Roman" w:cs="Times New Roman"/>
          <w:sz w:val="28"/>
          <w:szCs w:val="28"/>
        </w:rPr>
      </w:pPr>
    </w:p>
    <w:p w:rsidR="001B6CF8" w:rsidRDefault="001B6CF8" w:rsidP="001B6CF8">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1B6CF8" w:rsidRDefault="001B6CF8" w:rsidP="001B6CF8">
      <w:pPr>
        <w:pStyle w:val="ListParagraph"/>
        <w:numPr>
          <w:ilvl w:val="0"/>
          <w:numId w:val="2"/>
        </w:numPr>
        <w:spacing w:line="240" w:lineRule="auto"/>
        <w:ind w:left="0" w:right="1440" w:firstLine="0"/>
        <w:jc w:val="both"/>
        <w:rPr>
          <w:rFonts w:ascii="Times New Roman" w:hAnsi="Times New Roman" w:cs="Times New Roman"/>
        </w:rPr>
      </w:pPr>
      <w:r>
        <w:rPr>
          <w:rFonts w:ascii="Times New Roman" w:hAnsi="Times New Roman" w:cs="Times New Roman"/>
          <w:b/>
        </w:rPr>
        <w:lastRenderedPageBreak/>
        <w:t>Submissions of the Petitioner</w:t>
      </w:r>
      <w:r>
        <w:rPr>
          <w:rFonts w:ascii="Times New Roman" w:hAnsi="Times New Roman" w:cs="Times New Roman"/>
        </w:rPr>
        <w:t>:</w:t>
      </w:r>
    </w:p>
    <w:p w:rsidR="001B6CF8" w:rsidRDefault="001B6CF8" w:rsidP="001B6CF8">
      <w:pPr>
        <w:pStyle w:val="ListParagraph"/>
        <w:spacing w:line="240" w:lineRule="auto"/>
        <w:ind w:left="0" w:right="1440"/>
        <w:jc w:val="both"/>
        <w:rPr>
          <w:rFonts w:ascii="Times New Roman" w:hAnsi="Times New Roman" w:cs="Times New Roman"/>
        </w:rPr>
      </w:pPr>
    </w:p>
    <w:p w:rsidR="001B6CF8" w:rsidRDefault="001B6CF8" w:rsidP="001B6CF8">
      <w:pPr>
        <w:pStyle w:val="ListParagraph"/>
        <w:spacing w:line="480" w:lineRule="auto"/>
        <w:ind w:left="0" w:right="-2"/>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The Petitioner made the following submissions for consideration of this  Court: </w:t>
      </w:r>
    </w:p>
    <w:p w:rsidR="001B6CF8" w:rsidRPr="0039471F" w:rsidRDefault="001B6CF8" w:rsidP="001B6CF8">
      <w:pPr>
        <w:pStyle w:val="ListParagraph"/>
        <w:numPr>
          <w:ilvl w:val="0"/>
          <w:numId w:val="3"/>
        </w:numPr>
        <w:spacing w:line="480" w:lineRule="auto"/>
        <w:ind w:right="-2"/>
        <w:jc w:val="both"/>
        <w:rPr>
          <w:rFonts w:ascii="Times New Roman" w:hAnsi="Times New Roman" w:cs="Times New Roman"/>
        </w:rPr>
      </w:pPr>
      <w:r w:rsidRPr="0039471F">
        <w:rPr>
          <w:rFonts w:ascii="Times New Roman" w:hAnsi="Times New Roman" w:cs="Times New Roman"/>
        </w:rPr>
        <w:t>The Petitioner was  having a  Medium Supply Category connection</w:t>
      </w:r>
      <w:r w:rsidR="0039471F">
        <w:rPr>
          <w:rFonts w:ascii="Times New Roman" w:hAnsi="Times New Roman" w:cs="Times New Roman"/>
        </w:rPr>
        <w:t xml:space="preserve"> </w:t>
      </w:r>
      <w:r w:rsidRPr="0039471F">
        <w:rPr>
          <w:rFonts w:ascii="Times New Roman" w:hAnsi="Times New Roman" w:cs="Times New Roman"/>
        </w:rPr>
        <w:t>with sanctioned load of 97.740 kW and contract demand (CD) of 100 kVA</w:t>
      </w:r>
    </w:p>
    <w:p w:rsidR="001B6CF8" w:rsidRDefault="001B6CF8" w:rsidP="001B6CF8">
      <w:pPr>
        <w:pStyle w:val="ListParagraph"/>
        <w:numPr>
          <w:ilvl w:val="0"/>
          <w:numId w:val="3"/>
        </w:numPr>
        <w:spacing w:line="480" w:lineRule="auto"/>
        <w:ind w:right="-2"/>
        <w:jc w:val="both"/>
        <w:rPr>
          <w:rFonts w:ascii="Times New Roman" w:hAnsi="Times New Roman" w:cs="Times New Roman"/>
        </w:rPr>
      </w:pPr>
      <w:r>
        <w:rPr>
          <w:rFonts w:ascii="Times New Roman" w:hAnsi="Times New Roman" w:cs="Times New Roman"/>
        </w:rPr>
        <w:t>The Petitioner was suffering from  Bladder Tumour and had to undergo Surgeries on 15.06.2018,11.7.2018 and</w:t>
      </w:r>
      <w:r w:rsidR="0039471F">
        <w:rPr>
          <w:rFonts w:ascii="Times New Roman" w:hAnsi="Times New Roman" w:cs="Times New Roman"/>
        </w:rPr>
        <w:t xml:space="preserve"> 20.11.2018 at Fortis Hospital where f</w:t>
      </w:r>
      <w:r>
        <w:rPr>
          <w:rFonts w:ascii="Times New Roman" w:hAnsi="Times New Roman" w:cs="Times New Roman"/>
        </w:rPr>
        <w:t xml:space="preserve">ollow up treatment </w:t>
      </w:r>
      <w:r w:rsidR="0039471F">
        <w:rPr>
          <w:rFonts w:ascii="Times New Roman" w:hAnsi="Times New Roman" w:cs="Times New Roman"/>
        </w:rPr>
        <w:t>wa</w:t>
      </w:r>
      <w:r>
        <w:rPr>
          <w:rFonts w:ascii="Times New Roman" w:hAnsi="Times New Roman" w:cs="Times New Roman"/>
        </w:rPr>
        <w:t xml:space="preserve">s </w:t>
      </w:r>
      <w:r w:rsidR="0039471F">
        <w:rPr>
          <w:rFonts w:ascii="Times New Roman" w:hAnsi="Times New Roman" w:cs="Times New Roman"/>
        </w:rPr>
        <w:t xml:space="preserve"> still </w:t>
      </w:r>
      <w:r>
        <w:rPr>
          <w:rFonts w:ascii="Times New Roman" w:hAnsi="Times New Roman" w:cs="Times New Roman"/>
        </w:rPr>
        <w:t xml:space="preserve">going on. </w:t>
      </w:r>
    </w:p>
    <w:p w:rsidR="001B6CF8" w:rsidRDefault="001B6CF8" w:rsidP="001B6CF8">
      <w:pPr>
        <w:pStyle w:val="ListParagraph"/>
        <w:numPr>
          <w:ilvl w:val="0"/>
          <w:numId w:val="3"/>
        </w:numPr>
        <w:spacing w:line="480" w:lineRule="auto"/>
        <w:ind w:right="-2"/>
        <w:jc w:val="both"/>
        <w:rPr>
          <w:rFonts w:ascii="Times New Roman" w:hAnsi="Times New Roman" w:cs="Times New Roman"/>
        </w:rPr>
      </w:pPr>
      <w:r>
        <w:rPr>
          <w:rFonts w:ascii="Times New Roman" w:hAnsi="Times New Roman" w:cs="Times New Roman"/>
        </w:rPr>
        <w:t xml:space="preserve">Being sole Proprietor of the Firm, the work at Factory suffered badly as </w:t>
      </w:r>
      <w:r w:rsidR="0039471F">
        <w:rPr>
          <w:rFonts w:ascii="Times New Roman" w:hAnsi="Times New Roman" w:cs="Times New Roman"/>
        </w:rPr>
        <w:t>was</w:t>
      </w:r>
      <w:r>
        <w:rPr>
          <w:rFonts w:ascii="Times New Roman" w:hAnsi="Times New Roman" w:cs="Times New Roman"/>
        </w:rPr>
        <w:t xml:space="preserve"> evident from the consumption pattern. There was hardly any uniform consumption, especially from the </w:t>
      </w:r>
      <w:r w:rsidR="0039471F">
        <w:rPr>
          <w:rFonts w:ascii="Times New Roman" w:hAnsi="Times New Roman" w:cs="Times New Roman"/>
        </w:rPr>
        <w:t>time,</w:t>
      </w:r>
      <w:r>
        <w:rPr>
          <w:rFonts w:ascii="Times New Roman" w:hAnsi="Times New Roman" w:cs="Times New Roman"/>
        </w:rPr>
        <w:t xml:space="preserve"> the Petitioner under went surgeries.</w:t>
      </w:r>
    </w:p>
    <w:p w:rsidR="001B6CF8" w:rsidRDefault="001B6CF8" w:rsidP="001B6CF8">
      <w:pPr>
        <w:pStyle w:val="ListParagraph"/>
        <w:numPr>
          <w:ilvl w:val="0"/>
          <w:numId w:val="3"/>
        </w:numPr>
        <w:spacing w:line="480" w:lineRule="auto"/>
        <w:ind w:right="-2"/>
        <w:jc w:val="both"/>
        <w:rPr>
          <w:rFonts w:ascii="Times New Roman" w:hAnsi="Times New Roman" w:cs="Times New Roman"/>
        </w:rPr>
      </w:pPr>
      <w:r>
        <w:rPr>
          <w:rFonts w:ascii="Times New Roman" w:hAnsi="Times New Roman" w:cs="Times New Roman"/>
        </w:rPr>
        <w:t>Due to these circumstances, the Petitioner could not make regular payment of the electricity bills of its factory.</w:t>
      </w:r>
    </w:p>
    <w:p w:rsidR="001B6CF8" w:rsidRDefault="001B6CF8" w:rsidP="001B6CF8">
      <w:pPr>
        <w:pStyle w:val="ListParagraph"/>
        <w:numPr>
          <w:ilvl w:val="0"/>
          <w:numId w:val="3"/>
        </w:numPr>
        <w:spacing w:line="480" w:lineRule="auto"/>
        <w:ind w:right="-2"/>
        <w:jc w:val="both"/>
        <w:rPr>
          <w:rFonts w:ascii="Times New Roman" w:hAnsi="Times New Roman" w:cs="Times New Roman"/>
        </w:rPr>
      </w:pPr>
      <w:r>
        <w:rPr>
          <w:rFonts w:ascii="Times New Roman" w:hAnsi="Times New Roman" w:cs="Times New Roman"/>
        </w:rPr>
        <w:t>The Respondent</w:t>
      </w:r>
      <w:r w:rsidR="0039471F">
        <w:rPr>
          <w:rFonts w:ascii="Times New Roman" w:hAnsi="Times New Roman" w:cs="Times New Roman"/>
        </w:rPr>
        <w:t>,</w:t>
      </w:r>
      <w:r>
        <w:rPr>
          <w:rFonts w:ascii="Times New Roman" w:hAnsi="Times New Roman" w:cs="Times New Roman"/>
        </w:rPr>
        <w:t xml:space="preserve"> instead of sympathizing with the Petitioner</w:t>
      </w:r>
      <w:r w:rsidR="0039471F">
        <w:rPr>
          <w:rFonts w:ascii="Times New Roman" w:hAnsi="Times New Roman" w:cs="Times New Roman"/>
        </w:rPr>
        <w:t>,</w:t>
      </w:r>
      <w:r>
        <w:rPr>
          <w:rFonts w:ascii="Times New Roman" w:hAnsi="Times New Roman" w:cs="Times New Roman"/>
        </w:rPr>
        <w:t xml:space="preserve"> inflated the bills with wrong calculations and by adding surcharges and interest far in excess  of what was applicable as per rules and regulations.</w:t>
      </w:r>
    </w:p>
    <w:p w:rsidR="001B6CF8" w:rsidRDefault="0039471F" w:rsidP="001B6CF8">
      <w:pPr>
        <w:pStyle w:val="ListParagraph"/>
        <w:numPr>
          <w:ilvl w:val="0"/>
          <w:numId w:val="3"/>
        </w:numPr>
        <w:spacing w:line="480" w:lineRule="auto"/>
        <w:ind w:right="-2"/>
        <w:jc w:val="both"/>
        <w:rPr>
          <w:rFonts w:ascii="Times New Roman" w:hAnsi="Times New Roman" w:cs="Times New Roman"/>
        </w:rPr>
      </w:pPr>
      <w:r>
        <w:rPr>
          <w:rFonts w:ascii="Times New Roman" w:hAnsi="Times New Roman" w:cs="Times New Roman"/>
        </w:rPr>
        <w:t>Still</w:t>
      </w:r>
      <w:r w:rsidR="007832C8">
        <w:rPr>
          <w:rFonts w:ascii="Times New Roman" w:hAnsi="Times New Roman" w:cs="Times New Roman"/>
        </w:rPr>
        <w:t>,</w:t>
      </w:r>
      <w:r>
        <w:rPr>
          <w:rFonts w:ascii="Times New Roman" w:hAnsi="Times New Roman" w:cs="Times New Roman"/>
        </w:rPr>
        <w:t xml:space="preserve"> t</w:t>
      </w:r>
      <w:r w:rsidR="001B6CF8">
        <w:rPr>
          <w:rFonts w:ascii="Times New Roman" w:hAnsi="Times New Roman" w:cs="Times New Roman"/>
        </w:rPr>
        <w:t>he Petitioner made payment</w:t>
      </w:r>
      <w:r>
        <w:rPr>
          <w:rFonts w:ascii="Times New Roman" w:hAnsi="Times New Roman" w:cs="Times New Roman"/>
        </w:rPr>
        <w:t>s of energy dues</w:t>
      </w:r>
      <w:r w:rsidR="001B6CF8">
        <w:rPr>
          <w:rFonts w:ascii="Times New Roman" w:hAnsi="Times New Roman" w:cs="Times New Roman"/>
        </w:rPr>
        <w:t xml:space="preserve"> on 20.04.2017,</w:t>
      </w:r>
      <w:r>
        <w:rPr>
          <w:rFonts w:ascii="Times New Roman" w:hAnsi="Times New Roman" w:cs="Times New Roman"/>
        </w:rPr>
        <w:t xml:space="preserve"> </w:t>
      </w:r>
      <w:r w:rsidR="001B6CF8">
        <w:rPr>
          <w:rFonts w:ascii="Times New Roman" w:hAnsi="Times New Roman" w:cs="Times New Roman"/>
        </w:rPr>
        <w:t>02.05.2017 and 20.08.2017</w:t>
      </w:r>
      <w:r>
        <w:rPr>
          <w:rFonts w:ascii="Times New Roman" w:hAnsi="Times New Roman" w:cs="Times New Roman"/>
        </w:rPr>
        <w:t xml:space="preserve"> </w:t>
      </w:r>
      <w:r w:rsidR="001B6CF8">
        <w:rPr>
          <w:rFonts w:ascii="Times New Roman" w:hAnsi="Times New Roman" w:cs="Times New Roman"/>
        </w:rPr>
        <w:t xml:space="preserve"> totalling Rs.2,72,758/-.</w:t>
      </w:r>
    </w:p>
    <w:p w:rsidR="001B6CF8" w:rsidRDefault="001B6CF8" w:rsidP="001B6CF8">
      <w:pPr>
        <w:pStyle w:val="ListParagraph"/>
        <w:numPr>
          <w:ilvl w:val="0"/>
          <w:numId w:val="3"/>
        </w:numPr>
        <w:spacing w:line="480" w:lineRule="auto"/>
        <w:ind w:right="-2"/>
        <w:jc w:val="both"/>
        <w:rPr>
          <w:rFonts w:ascii="Times New Roman" w:hAnsi="Times New Roman" w:cs="Times New Roman"/>
        </w:rPr>
      </w:pPr>
      <w:r>
        <w:rPr>
          <w:rFonts w:ascii="Times New Roman" w:hAnsi="Times New Roman" w:cs="Times New Roman"/>
        </w:rPr>
        <w:lastRenderedPageBreak/>
        <w:t>An electricity bill amounting to Rs.5,03,023/- was again raised on 29.01.2018. The Petitioner,</w:t>
      </w:r>
      <w:r w:rsidR="0039471F">
        <w:rPr>
          <w:rFonts w:ascii="Times New Roman" w:hAnsi="Times New Roman" w:cs="Times New Roman"/>
        </w:rPr>
        <w:t xml:space="preserve"> </w:t>
      </w:r>
      <w:r>
        <w:rPr>
          <w:rFonts w:ascii="Times New Roman" w:hAnsi="Times New Roman" w:cs="Times New Roman"/>
        </w:rPr>
        <w:t>being unwell and unable to run its factory, cleared  the billed  amount by paying Rs.2,75,746/- on 03.02.2018  and Rs.2,71,023/- on 03.03.2018</w:t>
      </w:r>
    </w:p>
    <w:p w:rsidR="001B6CF8" w:rsidRDefault="001B6CF8" w:rsidP="001B6CF8">
      <w:pPr>
        <w:pStyle w:val="ListParagraph"/>
        <w:numPr>
          <w:ilvl w:val="0"/>
          <w:numId w:val="3"/>
        </w:numPr>
        <w:spacing w:line="480" w:lineRule="auto"/>
        <w:ind w:right="-2"/>
        <w:jc w:val="both"/>
        <w:rPr>
          <w:rFonts w:ascii="Times New Roman" w:hAnsi="Times New Roman" w:cs="Times New Roman"/>
        </w:rPr>
      </w:pPr>
      <w:r>
        <w:rPr>
          <w:rFonts w:ascii="Times New Roman" w:hAnsi="Times New Roman" w:cs="Times New Roman"/>
        </w:rPr>
        <w:t xml:space="preserve">The Petitioner was not satisfied  with the correctness of the demands raised,  </w:t>
      </w:r>
      <w:r w:rsidR="0039471F">
        <w:rPr>
          <w:rFonts w:ascii="Times New Roman" w:hAnsi="Times New Roman" w:cs="Times New Roman"/>
        </w:rPr>
        <w:t>but</w:t>
      </w:r>
      <w:r>
        <w:rPr>
          <w:rFonts w:ascii="Times New Roman" w:hAnsi="Times New Roman" w:cs="Times New Roman"/>
        </w:rPr>
        <w:t xml:space="preserve"> had to make the payments to</w:t>
      </w:r>
      <w:r w:rsidR="0039471F">
        <w:rPr>
          <w:rFonts w:ascii="Times New Roman" w:hAnsi="Times New Roman" w:cs="Times New Roman"/>
        </w:rPr>
        <w:t xml:space="preserve"> </w:t>
      </w:r>
      <w:r>
        <w:rPr>
          <w:rFonts w:ascii="Times New Roman" w:hAnsi="Times New Roman" w:cs="Times New Roman"/>
        </w:rPr>
        <w:t>keep the connection running.</w:t>
      </w:r>
    </w:p>
    <w:p w:rsidR="001B6CF8" w:rsidRDefault="001B6CF8" w:rsidP="001B6CF8">
      <w:pPr>
        <w:pStyle w:val="ListParagraph"/>
        <w:numPr>
          <w:ilvl w:val="0"/>
          <w:numId w:val="3"/>
        </w:numPr>
        <w:spacing w:line="480" w:lineRule="auto"/>
        <w:ind w:right="-2"/>
        <w:jc w:val="both"/>
        <w:rPr>
          <w:rFonts w:ascii="Times New Roman" w:hAnsi="Times New Roman" w:cs="Times New Roman"/>
        </w:rPr>
      </w:pPr>
      <w:r>
        <w:rPr>
          <w:rFonts w:ascii="Times New Roman" w:hAnsi="Times New Roman" w:cs="Times New Roman"/>
        </w:rPr>
        <w:t xml:space="preserve">In addition to above, a sum of Rs.2,00,000/- was paid by the Petitioner on 24.12.2018 through two cheques </w:t>
      </w:r>
      <w:r w:rsidR="0039471F">
        <w:rPr>
          <w:rFonts w:ascii="Times New Roman" w:hAnsi="Times New Roman" w:cs="Times New Roman"/>
        </w:rPr>
        <w:t xml:space="preserve">for </w:t>
      </w:r>
      <w:r>
        <w:rPr>
          <w:rFonts w:ascii="Times New Roman" w:hAnsi="Times New Roman" w:cs="Times New Roman"/>
        </w:rPr>
        <w:t>Rs. 1,00,000/- each of even date. All these payments were admitted by the Respondent.</w:t>
      </w:r>
      <w:r w:rsidR="0039471F">
        <w:rPr>
          <w:rFonts w:ascii="Times New Roman" w:hAnsi="Times New Roman" w:cs="Times New Roman"/>
        </w:rPr>
        <w:t xml:space="preserve"> </w:t>
      </w:r>
      <w:r>
        <w:rPr>
          <w:rFonts w:ascii="Times New Roman" w:hAnsi="Times New Roman" w:cs="Times New Roman"/>
        </w:rPr>
        <w:t>Despite of</w:t>
      </w:r>
      <w:r w:rsidR="0039471F">
        <w:rPr>
          <w:rFonts w:ascii="Times New Roman" w:hAnsi="Times New Roman" w:cs="Times New Roman"/>
        </w:rPr>
        <w:t xml:space="preserve"> </w:t>
      </w:r>
      <w:r>
        <w:rPr>
          <w:rFonts w:ascii="Times New Roman" w:hAnsi="Times New Roman" w:cs="Times New Roman"/>
        </w:rPr>
        <w:t xml:space="preserve">these payments to the tune of </w:t>
      </w:r>
      <w:r w:rsidR="0078202F">
        <w:rPr>
          <w:rFonts w:ascii="Times New Roman" w:hAnsi="Times New Roman" w:cs="Times New Roman"/>
        </w:rPr>
        <w:t xml:space="preserve">                </w:t>
      </w:r>
      <w:r>
        <w:rPr>
          <w:rFonts w:ascii="Times New Roman" w:hAnsi="Times New Roman" w:cs="Times New Roman"/>
        </w:rPr>
        <w:t xml:space="preserve">Rs. </w:t>
      </w:r>
      <w:r w:rsidR="0078202F">
        <w:rPr>
          <w:rFonts w:ascii="Times New Roman" w:hAnsi="Times New Roman" w:cs="Times New Roman"/>
        </w:rPr>
        <w:t xml:space="preserve">10,00,000 </w:t>
      </w:r>
      <w:r>
        <w:rPr>
          <w:rFonts w:ascii="Times New Roman" w:hAnsi="Times New Roman" w:cs="Times New Roman"/>
        </w:rPr>
        <w:t xml:space="preserve">, a sum of Rs.1,49,909/- for 903 kVAh units </w:t>
      </w:r>
      <w:r w:rsidR="00DB6D9C">
        <w:rPr>
          <w:rFonts w:ascii="Times New Roman" w:hAnsi="Times New Roman" w:cs="Times New Roman"/>
        </w:rPr>
        <w:t>con</w:t>
      </w:r>
      <w:r w:rsidR="00F1262A">
        <w:rPr>
          <w:rFonts w:ascii="Times New Roman" w:hAnsi="Times New Roman" w:cs="Times New Roman"/>
        </w:rPr>
        <w:t>sum</w:t>
      </w:r>
      <w:r w:rsidR="00DB6D9C">
        <w:rPr>
          <w:rFonts w:ascii="Times New Roman" w:hAnsi="Times New Roman" w:cs="Times New Roman"/>
        </w:rPr>
        <w:t xml:space="preserve">ed </w:t>
      </w:r>
      <w:r>
        <w:rPr>
          <w:rFonts w:ascii="Times New Roman" w:hAnsi="Times New Roman" w:cs="Times New Roman"/>
        </w:rPr>
        <w:t xml:space="preserve">was being shown </w:t>
      </w:r>
      <w:r w:rsidR="0039471F">
        <w:rPr>
          <w:rFonts w:ascii="Times New Roman" w:hAnsi="Times New Roman" w:cs="Times New Roman"/>
        </w:rPr>
        <w:t xml:space="preserve">outstanding </w:t>
      </w:r>
      <w:r>
        <w:rPr>
          <w:rFonts w:ascii="Times New Roman" w:hAnsi="Times New Roman" w:cs="Times New Roman"/>
        </w:rPr>
        <w:t>against the Petitioner.</w:t>
      </w:r>
    </w:p>
    <w:p w:rsidR="001B6CF8" w:rsidRDefault="001B6CF8" w:rsidP="001B6CF8">
      <w:pPr>
        <w:pStyle w:val="ListParagraph"/>
        <w:numPr>
          <w:ilvl w:val="0"/>
          <w:numId w:val="3"/>
        </w:numPr>
        <w:spacing w:line="480" w:lineRule="auto"/>
        <w:ind w:right="-2"/>
        <w:jc w:val="both"/>
        <w:rPr>
          <w:rFonts w:ascii="Times New Roman" w:hAnsi="Times New Roman" w:cs="Times New Roman"/>
        </w:rPr>
      </w:pPr>
      <w:r>
        <w:rPr>
          <w:rFonts w:ascii="Times New Roman" w:hAnsi="Times New Roman" w:cs="Times New Roman"/>
        </w:rPr>
        <w:t xml:space="preserve">The Petitioner felt that its energy bills were being inflated wrongly and undue interest and surcharge was being added. As such, </w:t>
      </w:r>
      <w:r w:rsidR="0078202F">
        <w:rPr>
          <w:rFonts w:ascii="Times New Roman" w:hAnsi="Times New Roman" w:cs="Times New Roman"/>
        </w:rPr>
        <w:t xml:space="preserve"> the Petitioner was </w:t>
      </w:r>
      <w:r>
        <w:rPr>
          <w:rFonts w:ascii="Times New Roman" w:hAnsi="Times New Roman" w:cs="Times New Roman"/>
        </w:rPr>
        <w:t>aggrieved with the above billed amount</w:t>
      </w:r>
      <w:r w:rsidR="0078202F">
        <w:rPr>
          <w:rFonts w:ascii="Times New Roman" w:hAnsi="Times New Roman" w:cs="Times New Roman"/>
        </w:rPr>
        <w:t xml:space="preserve"> and </w:t>
      </w:r>
      <w:r>
        <w:rPr>
          <w:rFonts w:ascii="Times New Roman" w:hAnsi="Times New Roman" w:cs="Times New Roman"/>
        </w:rPr>
        <w:t>filed a Petition in the Forum.</w:t>
      </w:r>
    </w:p>
    <w:p w:rsidR="001B6CF8" w:rsidRDefault="001B6CF8" w:rsidP="001B6CF8">
      <w:pPr>
        <w:pStyle w:val="ListParagraph"/>
        <w:numPr>
          <w:ilvl w:val="0"/>
          <w:numId w:val="3"/>
        </w:numPr>
        <w:spacing w:line="480" w:lineRule="auto"/>
        <w:ind w:right="-2"/>
        <w:jc w:val="both"/>
        <w:rPr>
          <w:rFonts w:ascii="Times New Roman" w:hAnsi="Times New Roman" w:cs="Times New Roman"/>
        </w:rPr>
      </w:pPr>
      <w:r>
        <w:rPr>
          <w:rFonts w:ascii="Times New Roman" w:hAnsi="Times New Roman" w:cs="Times New Roman"/>
        </w:rPr>
        <w:t xml:space="preserve">The Forum decided to </w:t>
      </w:r>
      <w:r w:rsidR="0078202F">
        <w:rPr>
          <w:rFonts w:ascii="Times New Roman" w:hAnsi="Times New Roman" w:cs="Times New Roman"/>
        </w:rPr>
        <w:t xml:space="preserve">direct the Respondent to </w:t>
      </w:r>
      <w:r>
        <w:rPr>
          <w:rFonts w:ascii="Times New Roman" w:hAnsi="Times New Roman" w:cs="Times New Roman"/>
        </w:rPr>
        <w:t xml:space="preserve">correct its energy bills from 01.05.2018 onwards as per actual consumption and Tariff Order </w:t>
      </w:r>
      <w:r w:rsidR="0078202F">
        <w:rPr>
          <w:rFonts w:ascii="Times New Roman" w:hAnsi="Times New Roman" w:cs="Times New Roman"/>
        </w:rPr>
        <w:t xml:space="preserve"> Financial Year (FY) </w:t>
      </w:r>
      <w:r>
        <w:rPr>
          <w:rFonts w:ascii="Times New Roman" w:hAnsi="Times New Roman" w:cs="Times New Roman"/>
        </w:rPr>
        <w:t>2018-19.</w:t>
      </w:r>
    </w:p>
    <w:p w:rsidR="001B6CF8" w:rsidRDefault="001B6CF8" w:rsidP="001B6CF8">
      <w:pPr>
        <w:pStyle w:val="ListParagraph"/>
        <w:numPr>
          <w:ilvl w:val="0"/>
          <w:numId w:val="3"/>
        </w:numPr>
        <w:spacing w:line="480" w:lineRule="auto"/>
        <w:ind w:right="-2"/>
        <w:jc w:val="both"/>
        <w:rPr>
          <w:rFonts w:ascii="Times New Roman" w:hAnsi="Times New Roman" w:cs="Times New Roman"/>
        </w:rPr>
      </w:pPr>
      <w:r>
        <w:rPr>
          <w:rFonts w:ascii="Times New Roman" w:hAnsi="Times New Roman" w:cs="Times New Roman"/>
        </w:rPr>
        <w:t xml:space="preserve">In compliance of  </w:t>
      </w:r>
      <w:r w:rsidR="0078202F">
        <w:rPr>
          <w:rFonts w:ascii="Times New Roman" w:hAnsi="Times New Roman" w:cs="Times New Roman"/>
        </w:rPr>
        <w:t xml:space="preserve">the </w:t>
      </w:r>
      <w:r>
        <w:rPr>
          <w:rFonts w:ascii="Times New Roman" w:hAnsi="Times New Roman" w:cs="Times New Roman"/>
        </w:rPr>
        <w:t>order</w:t>
      </w:r>
      <w:r w:rsidR="0078202F">
        <w:rPr>
          <w:rFonts w:ascii="Times New Roman" w:hAnsi="Times New Roman" w:cs="Times New Roman"/>
        </w:rPr>
        <w:t xml:space="preserve"> ibid</w:t>
      </w:r>
      <w:r>
        <w:rPr>
          <w:rFonts w:ascii="Times New Roman" w:hAnsi="Times New Roman" w:cs="Times New Roman"/>
        </w:rPr>
        <w:t>,  a sum of Rs.1,53,432/-</w:t>
      </w:r>
      <w:r w:rsidR="0078202F">
        <w:rPr>
          <w:rFonts w:ascii="Times New Roman" w:hAnsi="Times New Roman" w:cs="Times New Roman"/>
        </w:rPr>
        <w:t xml:space="preserve"> </w:t>
      </w:r>
      <w:r>
        <w:rPr>
          <w:rFonts w:ascii="Times New Roman" w:hAnsi="Times New Roman" w:cs="Times New Roman"/>
        </w:rPr>
        <w:t xml:space="preserve">was shown refundable to the Petitioner. The Petitioner was not </w:t>
      </w:r>
      <w:r>
        <w:rPr>
          <w:rFonts w:ascii="Times New Roman" w:hAnsi="Times New Roman" w:cs="Times New Roman"/>
        </w:rPr>
        <w:lastRenderedPageBreak/>
        <w:t>satisfied with the decision of the Forum as well as calculations made by the Respondent.</w:t>
      </w:r>
    </w:p>
    <w:p w:rsidR="001B6CF8" w:rsidRPr="0078202F" w:rsidRDefault="001B6CF8" w:rsidP="001B6CF8">
      <w:pPr>
        <w:pStyle w:val="ListParagraph"/>
        <w:numPr>
          <w:ilvl w:val="0"/>
          <w:numId w:val="3"/>
        </w:numPr>
        <w:spacing w:line="480" w:lineRule="auto"/>
        <w:ind w:right="-2"/>
        <w:jc w:val="both"/>
        <w:rPr>
          <w:rFonts w:ascii="Times New Roman" w:hAnsi="Times New Roman" w:cs="Times New Roman"/>
        </w:rPr>
      </w:pPr>
      <w:r w:rsidRPr="0078202F">
        <w:rPr>
          <w:rFonts w:ascii="Times New Roman" w:hAnsi="Times New Roman" w:cs="Times New Roman"/>
        </w:rPr>
        <w:t xml:space="preserve">The Forum  had ordered  rectification of the Petitioner’s energy bills from 01.05.2018 onwards whereas the Petitioner had prayed for overhauling of its account from 2016 onwards as there was very little work/production in its factory due to its </w:t>
      </w:r>
      <w:r w:rsidR="0078202F" w:rsidRPr="0078202F">
        <w:rPr>
          <w:rFonts w:ascii="Times New Roman" w:hAnsi="Times New Roman" w:cs="Times New Roman"/>
        </w:rPr>
        <w:t>ill health</w:t>
      </w:r>
      <w:r w:rsidR="0078202F">
        <w:rPr>
          <w:rFonts w:ascii="Times New Roman" w:hAnsi="Times New Roman" w:cs="Times New Roman"/>
        </w:rPr>
        <w:t xml:space="preserve">. </w:t>
      </w:r>
      <w:r w:rsidRPr="0078202F">
        <w:rPr>
          <w:rFonts w:ascii="Times New Roman" w:hAnsi="Times New Roman" w:cs="Times New Roman"/>
        </w:rPr>
        <w:t>Actually the position was so</w:t>
      </w:r>
      <w:r w:rsidR="0078202F">
        <w:rPr>
          <w:rFonts w:ascii="Times New Roman" w:hAnsi="Times New Roman" w:cs="Times New Roman"/>
        </w:rPr>
        <w:t xml:space="preserve"> </w:t>
      </w:r>
      <w:r w:rsidRPr="0078202F">
        <w:rPr>
          <w:rFonts w:ascii="Times New Roman" w:hAnsi="Times New Roman" w:cs="Times New Roman"/>
        </w:rPr>
        <w:t>ba</w:t>
      </w:r>
      <w:r w:rsidR="0078202F">
        <w:rPr>
          <w:rFonts w:ascii="Times New Roman" w:hAnsi="Times New Roman" w:cs="Times New Roman"/>
        </w:rPr>
        <w:t>d</w:t>
      </w:r>
      <w:r w:rsidRPr="0078202F">
        <w:rPr>
          <w:rFonts w:ascii="Times New Roman" w:hAnsi="Times New Roman" w:cs="Times New Roman"/>
        </w:rPr>
        <w:t xml:space="preserve"> that there was no work </w:t>
      </w:r>
      <w:r w:rsidR="0078202F">
        <w:rPr>
          <w:rFonts w:ascii="Times New Roman" w:hAnsi="Times New Roman" w:cs="Times New Roman"/>
        </w:rPr>
        <w:t>in</w:t>
      </w:r>
      <w:r w:rsidRPr="0078202F">
        <w:rPr>
          <w:rFonts w:ascii="Times New Roman" w:hAnsi="Times New Roman" w:cs="Times New Roman"/>
        </w:rPr>
        <w:t xml:space="preserve"> the factory </w:t>
      </w:r>
      <w:r w:rsidR="0078202F">
        <w:rPr>
          <w:rFonts w:ascii="Times New Roman" w:hAnsi="Times New Roman" w:cs="Times New Roman"/>
        </w:rPr>
        <w:t xml:space="preserve"> which </w:t>
      </w:r>
      <w:r w:rsidRPr="0078202F">
        <w:rPr>
          <w:rFonts w:ascii="Times New Roman" w:hAnsi="Times New Roman" w:cs="Times New Roman"/>
        </w:rPr>
        <w:t>was lying locked.</w:t>
      </w:r>
    </w:p>
    <w:p w:rsidR="001B6CF8" w:rsidRDefault="0078202F" w:rsidP="001B6CF8">
      <w:pPr>
        <w:pStyle w:val="ListParagraph"/>
        <w:numPr>
          <w:ilvl w:val="0"/>
          <w:numId w:val="3"/>
        </w:numPr>
        <w:spacing w:line="480" w:lineRule="auto"/>
        <w:ind w:right="-2"/>
        <w:jc w:val="both"/>
        <w:rPr>
          <w:rFonts w:ascii="Times New Roman" w:hAnsi="Times New Roman" w:cs="Times New Roman"/>
        </w:rPr>
      </w:pPr>
      <w:r>
        <w:rPr>
          <w:rFonts w:ascii="Times New Roman" w:hAnsi="Times New Roman" w:cs="Times New Roman"/>
        </w:rPr>
        <w:t>The</w:t>
      </w:r>
      <w:r w:rsidR="001B6CF8">
        <w:rPr>
          <w:rFonts w:ascii="Times New Roman" w:hAnsi="Times New Roman" w:cs="Times New Roman"/>
        </w:rPr>
        <w:t xml:space="preserve"> account</w:t>
      </w:r>
      <w:r>
        <w:rPr>
          <w:rFonts w:ascii="Times New Roman" w:hAnsi="Times New Roman" w:cs="Times New Roman"/>
        </w:rPr>
        <w:t xml:space="preserve"> of the Petitioner for the period prior to </w:t>
      </w:r>
      <w:r w:rsidR="001B6CF8">
        <w:rPr>
          <w:rFonts w:ascii="Times New Roman" w:hAnsi="Times New Roman" w:cs="Times New Roman"/>
        </w:rPr>
        <w:t xml:space="preserve"> 01.05.2018 was not rectified</w:t>
      </w:r>
      <w:r>
        <w:rPr>
          <w:rFonts w:ascii="Times New Roman" w:hAnsi="Times New Roman" w:cs="Times New Roman"/>
        </w:rPr>
        <w:t xml:space="preserve"> and </w:t>
      </w:r>
      <w:r w:rsidR="001B6CF8">
        <w:rPr>
          <w:rFonts w:ascii="Times New Roman" w:hAnsi="Times New Roman" w:cs="Times New Roman"/>
        </w:rPr>
        <w:t>the rectification done for</w:t>
      </w:r>
      <w:r w:rsidR="007832C8">
        <w:rPr>
          <w:rFonts w:ascii="Times New Roman" w:hAnsi="Times New Roman" w:cs="Times New Roman"/>
        </w:rPr>
        <w:t xml:space="preserve"> post</w:t>
      </w:r>
      <w:r w:rsidR="001B6CF8">
        <w:rPr>
          <w:rFonts w:ascii="Times New Roman" w:hAnsi="Times New Roman" w:cs="Times New Roman"/>
        </w:rPr>
        <w:t xml:space="preserve"> 01.05.2018 </w:t>
      </w:r>
      <w:r>
        <w:rPr>
          <w:rFonts w:ascii="Times New Roman" w:hAnsi="Times New Roman" w:cs="Times New Roman"/>
        </w:rPr>
        <w:t xml:space="preserve"> period </w:t>
      </w:r>
      <w:r w:rsidR="001B6CF8">
        <w:rPr>
          <w:rFonts w:ascii="Times New Roman" w:hAnsi="Times New Roman" w:cs="Times New Roman"/>
        </w:rPr>
        <w:t xml:space="preserve">was not </w:t>
      </w:r>
      <w:r w:rsidR="007832C8">
        <w:rPr>
          <w:rFonts w:ascii="Times New Roman" w:hAnsi="Times New Roman" w:cs="Times New Roman"/>
        </w:rPr>
        <w:t xml:space="preserve">in </w:t>
      </w:r>
      <w:r w:rsidR="001B6CF8">
        <w:rPr>
          <w:rFonts w:ascii="Times New Roman" w:hAnsi="Times New Roman" w:cs="Times New Roman"/>
        </w:rPr>
        <w:t>order.</w:t>
      </w:r>
    </w:p>
    <w:p w:rsidR="001B6CF8" w:rsidRDefault="001B6CF8" w:rsidP="001B6CF8">
      <w:pPr>
        <w:pStyle w:val="ListParagraph"/>
        <w:numPr>
          <w:ilvl w:val="0"/>
          <w:numId w:val="3"/>
        </w:numPr>
        <w:spacing w:line="480" w:lineRule="auto"/>
        <w:ind w:right="-2"/>
        <w:jc w:val="both"/>
        <w:rPr>
          <w:rFonts w:ascii="Times New Roman" w:hAnsi="Times New Roman" w:cs="Times New Roman"/>
        </w:rPr>
      </w:pPr>
      <w:r>
        <w:rPr>
          <w:rFonts w:ascii="Times New Roman" w:hAnsi="Times New Roman" w:cs="Times New Roman"/>
        </w:rPr>
        <w:t>Approximately 9000 kVAh units extra had been charged over and above the actual consumption from 01/2016. This was clear from</w:t>
      </w:r>
      <w:r w:rsidR="007832C8">
        <w:rPr>
          <w:rFonts w:ascii="Times New Roman" w:hAnsi="Times New Roman" w:cs="Times New Roman"/>
        </w:rPr>
        <w:t xml:space="preserve"> </w:t>
      </w:r>
      <w:r>
        <w:rPr>
          <w:rFonts w:ascii="Times New Roman" w:hAnsi="Times New Roman" w:cs="Times New Roman"/>
        </w:rPr>
        <w:t>the total</w:t>
      </w:r>
      <w:r w:rsidR="007832C8">
        <w:rPr>
          <w:rFonts w:ascii="Times New Roman" w:hAnsi="Times New Roman" w:cs="Times New Roman"/>
        </w:rPr>
        <w:t xml:space="preserve"> </w:t>
      </w:r>
      <w:r>
        <w:rPr>
          <w:rFonts w:ascii="Times New Roman" w:hAnsi="Times New Roman" w:cs="Times New Roman"/>
        </w:rPr>
        <w:t>units charged and units worked out from the  Energy Meter readings starting from 01/2016.</w:t>
      </w:r>
    </w:p>
    <w:p w:rsidR="001B6CF8" w:rsidRPr="00A33A51" w:rsidRDefault="001B6CF8" w:rsidP="001B6CF8">
      <w:pPr>
        <w:pStyle w:val="ListParagraph"/>
        <w:numPr>
          <w:ilvl w:val="0"/>
          <w:numId w:val="3"/>
        </w:numPr>
        <w:spacing w:line="480" w:lineRule="auto"/>
        <w:ind w:right="-2"/>
        <w:jc w:val="both"/>
        <w:rPr>
          <w:rFonts w:ascii="Times New Roman" w:hAnsi="Times New Roman" w:cs="Times New Roman"/>
          <w:b/>
        </w:rPr>
      </w:pPr>
      <w:r>
        <w:rPr>
          <w:rFonts w:ascii="Times New Roman" w:hAnsi="Times New Roman" w:cs="Times New Roman"/>
        </w:rPr>
        <w:t xml:space="preserve">In view of the submissions made above, </w:t>
      </w:r>
      <w:r w:rsidR="0078202F">
        <w:rPr>
          <w:rFonts w:ascii="Times New Roman" w:hAnsi="Times New Roman" w:cs="Times New Roman"/>
        </w:rPr>
        <w:t>the account of the Petitioner  be overhauled from 01/2016 onwards duly pre-audited and undue charges recovered be refunded with interest.</w:t>
      </w:r>
    </w:p>
    <w:p w:rsidR="001B6CF8" w:rsidRDefault="001B6CF8" w:rsidP="001B6CF8">
      <w:pPr>
        <w:pStyle w:val="ListParagraph"/>
        <w:numPr>
          <w:ilvl w:val="0"/>
          <w:numId w:val="2"/>
        </w:numPr>
        <w:spacing w:line="240" w:lineRule="auto"/>
        <w:ind w:left="0" w:firstLine="0"/>
        <w:rPr>
          <w:rFonts w:ascii="Times New Roman" w:hAnsi="Times New Roman" w:cs="Times New Roman"/>
        </w:rPr>
      </w:pPr>
      <w:r>
        <w:rPr>
          <w:rFonts w:ascii="Times New Roman" w:hAnsi="Times New Roman" w:cs="Times New Roman"/>
          <w:b/>
        </w:rPr>
        <w:t>Submissions of the Respondent:</w:t>
      </w:r>
    </w:p>
    <w:p w:rsidR="001B6CF8" w:rsidRDefault="001B6CF8" w:rsidP="001B6CF8">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B66CD">
        <w:rPr>
          <w:rFonts w:ascii="Times New Roman" w:hAnsi="Times New Roman" w:cs="Times New Roman"/>
          <w:sz w:val="28"/>
          <w:szCs w:val="28"/>
        </w:rPr>
        <w:t xml:space="preserve"> </w:t>
      </w:r>
      <w:r>
        <w:rPr>
          <w:rFonts w:ascii="Times New Roman" w:hAnsi="Times New Roman" w:cs="Times New Roman"/>
          <w:sz w:val="28"/>
          <w:szCs w:val="28"/>
        </w:rPr>
        <w:t>The Respondent, in its defence, submitted the following for     consideration of this Court</w:t>
      </w:r>
      <w:r>
        <w:rPr>
          <w:rFonts w:ascii="Times New Roman" w:hAnsi="Times New Roman" w:cs="Times New Roman"/>
          <w:b/>
          <w:sz w:val="28"/>
          <w:szCs w:val="28"/>
        </w:rPr>
        <w:t>:</w:t>
      </w:r>
    </w:p>
    <w:p w:rsidR="001B6CF8" w:rsidRPr="0078202F" w:rsidRDefault="001B6CF8" w:rsidP="001B6CF8">
      <w:pPr>
        <w:pStyle w:val="ListParagraph"/>
        <w:numPr>
          <w:ilvl w:val="0"/>
          <w:numId w:val="4"/>
        </w:numPr>
        <w:spacing w:line="480" w:lineRule="auto"/>
        <w:ind w:right="-2"/>
        <w:jc w:val="both"/>
        <w:rPr>
          <w:rFonts w:ascii="Times New Roman" w:hAnsi="Times New Roman" w:cs="Times New Roman"/>
        </w:rPr>
      </w:pPr>
      <w:r w:rsidRPr="0078202F">
        <w:rPr>
          <w:rFonts w:ascii="Times New Roman" w:hAnsi="Times New Roman" w:cs="Times New Roman"/>
        </w:rPr>
        <w:lastRenderedPageBreak/>
        <w:t xml:space="preserve">The Petitioner was </w:t>
      </w:r>
      <w:r w:rsidR="0078202F">
        <w:rPr>
          <w:rFonts w:ascii="Times New Roman" w:hAnsi="Times New Roman" w:cs="Times New Roman"/>
        </w:rPr>
        <w:t xml:space="preserve"> having </w:t>
      </w:r>
      <w:r w:rsidRPr="0078202F">
        <w:rPr>
          <w:rFonts w:ascii="Times New Roman" w:hAnsi="Times New Roman" w:cs="Times New Roman"/>
        </w:rPr>
        <w:t>a  Medium Supply Category connection</w:t>
      </w:r>
      <w:r w:rsidR="0078202F">
        <w:rPr>
          <w:rFonts w:ascii="Times New Roman" w:hAnsi="Times New Roman" w:cs="Times New Roman"/>
        </w:rPr>
        <w:t xml:space="preserve"> </w:t>
      </w:r>
      <w:r w:rsidRPr="0078202F">
        <w:rPr>
          <w:rFonts w:ascii="Times New Roman" w:hAnsi="Times New Roman" w:cs="Times New Roman"/>
        </w:rPr>
        <w:t>with sanctioned load of 97.740 kW and contract demand (CD) of 100 kVA</w:t>
      </w:r>
    </w:p>
    <w:p w:rsidR="001B6CF8" w:rsidRPr="0078202F" w:rsidRDefault="001B6CF8" w:rsidP="0078202F">
      <w:pPr>
        <w:pStyle w:val="ListParagraph"/>
        <w:numPr>
          <w:ilvl w:val="0"/>
          <w:numId w:val="4"/>
        </w:numPr>
        <w:spacing w:line="480" w:lineRule="auto"/>
        <w:jc w:val="both"/>
        <w:rPr>
          <w:rFonts w:ascii="Times New Roman" w:hAnsi="Times New Roman" w:cs="Times New Roman"/>
        </w:rPr>
      </w:pPr>
      <w:r w:rsidRPr="0078202F">
        <w:rPr>
          <w:rFonts w:ascii="Times New Roman" w:hAnsi="Times New Roman" w:cs="Times New Roman"/>
        </w:rPr>
        <w:t>As per the decision dated 14.08.2019</w:t>
      </w:r>
      <w:r w:rsidR="0078202F" w:rsidRPr="0078202F">
        <w:rPr>
          <w:rFonts w:ascii="Times New Roman" w:hAnsi="Times New Roman" w:cs="Times New Roman"/>
        </w:rPr>
        <w:t xml:space="preserve"> of the CGRF, Patiala, a refund </w:t>
      </w:r>
      <w:r w:rsidRPr="0078202F">
        <w:rPr>
          <w:rFonts w:ascii="Times New Roman" w:hAnsi="Times New Roman" w:cs="Times New Roman"/>
        </w:rPr>
        <w:t>of Rs.1,63,432/- was given to the Petitioner</w:t>
      </w:r>
      <w:r w:rsidR="007832C8">
        <w:rPr>
          <w:rFonts w:ascii="Times New Roman" w:hAnsi="Times New Roman" w:cs="Times New Roman"/>
        </w:rPr>
        <w:t>,</w:t>
      </w:r>
      <w:r w:rsidR="0078202F">
        <w:rPr>
          <w:rFonts w:ascii="Times New Roman" w:hAnsi="Times New Roman" w:cs="Times New Roman"/>
        </w:rPr>
        <w:t xml:space="preserve"> after</w:t>
      </w:r>
      <w:r w:rsidRPr="0078202F">
        <w:rPr>
          <w:rFonts w:ascii="Times New Roman" w:hAnsi="Times New Roman" w:cs="Times New Roman"/>
        </w:rPr>
        <w:t xml:space="preserve"> pre-audit of the energy bills for the period from 04/2017 to 06/2019 </w:t>
      </w:r>
      <w:r w:rsidR="0078202F">
        <w:rPr>
          <w:rFonts w:ascii="Times New Roman" w:hAnsi="Times New Roman" w:cs="Times New Roman"/>
        </w:rPr>
        <w:t>by</w:t>
      </w:r>
      <w:r w:rsidRPr="0078202F">
        <w:rPr>
          <w:rFonts w:ascii="Times New Roman" w:hAnsi="Times New Roman" w:cs="Times New Roman"/>
        </w:rPr>
        <w:t xml:space="preserve"> the AO(Field) Ropar</w:t>
      </w:r>
      <w:r w:rsidR="007832C8">
        <w:rPr>
          <w:rFonts w:ascii="Times New Roman" w:hAnsi="Times New Roman" w:cs="Times New Roman"/>
        </w:rPr>
        <w:t>,</w:t>
      </w:r>
      <w:r w:rsidRPr="0078202F">
        <w:rPr>
          <w:rFonts w:ascii="Times New Roman" w:hAnsi="Times New Roman" w:cs="Times New Roman"/>
        </w:rPr>
        <w:t xml:space="preserve"> vide SCANo.52/36/116. Due to excess </w:t>
      </w:r>
      <w:r w:rsidR="0078202F">
        <w:rPr>
          <w:rFonts w:ascii="Times New Roman" w:hAnsi="Times New Roman" w:cs="Times New Roman"/>
        </w:rPr>
        <w:t xml:space="preserve"> consumption </w:t>
      </w:r>
      <w:r w:rsidRPr="0078202F">
        <w:rPr>
          <w:rFonts w:ascii="Times New Roman" w:hAnsi="Times New Roman" w:cs="Times New Roman"/>
        </w:rPr>
        <w:t xml:space="preserve">of 2898 </w:t>
      </w:r>
      <w:r w:rsidR="0078202F">
        <w:rPr>
          <w:rFonts w:ascii="Times New Roman" w:hAnsi="Times New Roman" w:cs="Times New Roman"/>
        </w:rPr>
        <w:t xml:space="preserve"> kVAh </w:t>
      </w:r>
      <w:r w:rsidRPr="0078202F">
        <w:rPr>
          <w:rFonts w:ascii="Times New Roman" w:hAnsi="Times New Roman" w:cs="Times New Roman"/>
        </w:rPr>
        <w:t>units in the energy bill for the month of June-July 2018, refund of Rs.17</w:t>
      </w:r>
      <w:r w:rsidR="00803190">
        <w:rPr>
          <w:rFonts w:ascii="Times New Roman" w:hAnsi="Times New Roman" w:cs="Times New Roman"/>
        </w:rPr>
        <w:t>,</w:t>
      </w:r>
      <w:r w:rsidRPr="0078202F">
        <w:rPr>
          <w:rFonts w:ascii="Times New Roman" w:hAnsi="Times New Roman" w:cs="Times New Roman"/>
        </w:rPr>
        <w:t>058/- was given to the Petitioner vide SCA No.38/32/116</w:t>
      </w:r>
      <w:r w:rsidR="00803190">
        <w:rPr>
          <w:rFonts w:ascii="Times New Roman" w:hAnsi="Times New Roman" w:cs="Times New Roman"/>
        </w:rPr>
        <w:t xml:space="preserve">. Thus. total refund of Rs.1,80,490/- was given </w:t>
      </w:r>
      <w:r w:rsidRPr="0078202F">
        <w:rPr>
          <w:rFonts w:ascii="Times New Roman" w:hAnsi="Times New Roman" w:cs="Times New Roman"/>
        </w:rPr>
        <w:t>by adjust</w:t>
      </w:r>
      <w:r w:rsidR="00803190">
        <w:rPr>
          <w:rFonts w:ascii="Times New Roman" w:hAnsi="Times New Roman" w:cs="Times New Roman"/>
        </w:rPr>
        <w:t>ment in the energy bill for</w:t>
      </w:r>
      <w:r w:rsidRPr="0078202F">
        <w:rPr>
          <w:rFonts w:ascii="Times New Roman" w:hAnsi="Times New Roman" w:cs="Times New Roman"/>
        </w:rPr>
        <w:t xml:space="preserve"> 09/2</w:t>
      </w:r>
      <w:r w:rsidR="00803190">
        <w:rPr>
          <w:rFonts w:ascii="Times New Roman" w:hAnsi="Times New Roman" w:cs="Times New Roman"/>
        </w:rPr>
        <w:t>019</w:t>
      </w:r>
      <w:r w:rsidRPr="0078202F">
        <w:rPr>
          <w:rFonts w:ascii="Times New Roman" w:hAnsi="Times New Roman" w:cs="Times New Roman"/>
        </w:rPr>
        <w:t>.</w:t>
      </w:r>
    </w:p>
    <w:p w:rsidR="001B6CF8" w:rsidRDefault="00DB6D9C" w:rsidP="00DE1C86">
      <w:pPr>
        <w:pStyle w:val="NormalWeb"/>
        <w:numPr>
          <w:ilvl w:val="0"/>
          <w:numId w:val="4"/>
        </w:numPr>
        <w:jc w:val="both"/>
        <w:rPr>
          <w:bCs/>
          <w:color w:val="000000"/>
          <w:sz w:val="28"/>
          <w:szCs w:val="28"/>
        </w:rPr>
      </w:pPr>
      <w:r>
        <w:rPr>
          <w:bCs/>
          <w:color w:val="000000"/>
          <w:sz w:val="28"/>
          <w:szCs w:val="28"/>
        </w:rPr>
        <w:t xml:space="preserve"> </w:t>
      </w:r>
      <w:r w:rsidR="001B6CF8">
        <w:rPr>
          <w:bCs/>
          <w:color w:val="000000"/>
          <w:sz w:val="28"/>
          <w:szCs w:val="28"/>
        </w:rPr>
        <w:t xml:space="preserve">In view of the submissions made above, the Appeal may be </w:t>
      </w:r>
    </w:p>
    <w:p w:rsidR="001B6CF8" w:rsidRDefault="001B6CF8" w:rsidP="001B6CF8">
      <w:pPr>
        <w:pStyle w:val="NormalWeb"/>
        <w:jc w:val="both"/>
        <w:rPr>
          <w:bCs/>
          <w:color w:val="000000"/>
          <w:sz w:val="28"/>
          <w:szCs w:val="28"/>
        </w:rPr>
      </w:pPr>
      <w:r>
        <w:rPr>
          <w:bCs/>
          <w:color w:val="000000"/>
          <w:sz w:val="28"/>
          <w:szCs w:val="28"/>
        </w:rPr>
        <w:tab/>
      </w:r>
      <w:r w:rsidR="00DB6D9C">
        <w:rPr>
          <w:bCs/>
          <w:color w:val="000000"/>
          <w:sz w:val="28"/>
          <w:szCs w:val="28"/>
        </w:rPr>
        <w:t xml:space="preserve">     </w:t>
      </w:r>
      <w:r>
        <w:rPr>
          <w:bCs/>
          <w:color w:val="000000"/>
          <w:sz w:val="28"/>
          <w:szCs w:val="28"/>
        </w:rPr>
        <w:t>dismissed.</w:t>
      </w:r>
    </w:p>
    <w:p w:rsidR="001B6CF8" w:rsidRDefault="008B0DB6" w:rsidP="001B6CF8">
      <w:pPr>
        <w:pStyle w:val="ListParagraph"/>
        <w:spacing w:line="480" w:lineRule="auto"/>
        <w:ind w:left="0"/>
        <w:jc w:val="both"/>
        <w:rPr>
          <w:rFonts w:ascii="Times New Roman" w:hAnsi="Times New Roman" w:cs="Times New Roman"/>
          <w:b/>
        </w:rPr>
      </w:pPr>
      <w:r>
        <w:rPr>
          <w:rFonts w:ascii="Times New Roman" w:hAnsi="Times New Roman" w:cs="Times New Roman"/>
          <w:b/>
        </w:rPr>
        <w:t>5</w:t>
      </w:r>
      <w:r w:rsidR="001B6CF8">
        <w:rPr>
          <w:rFonts w:ascii="Times New Roman" w:hAnsi="Times New Roman" w:cs="Times New Roman"/>
          <w:b/>
        </w:rPr>
        <w:t>.</w:t>
      </w:r>
      <w:r w:rsidR="001B6CF8">
        <w:rPr>
          <w:rFonts w:ascii="Times New Roman" w:hAnsi="Times New Roman" w:cs="Times New Roman"/>
        </w:rPr>
        <w:tab/>
      </w:r>
      <w:r w:rsidR="001B6CF8">
        <w:rPr>
          <w:rFonts w:ascii="Times New Roman" w:hAnsi="Times New Roman" w:cs="Times New Roman"/>
          <w:b/>
        </w:rPr>
        <w:t>Analysis:</w:t>
      </w:r>
    </w:p>
    <w:p w:rsidR="001B6CF8" w:rsidRDefault="001B6CF8" w:rsidP="00803190">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w:t>
      </w:r>
      <w:r w:rsidR="00803190">
        <w:rPr>
          <w:rFonts w:ascii="Times New Roman" w:hAnsi="Times New Roman" w:cs="Times New Roman"/>
          <w:sz w:val="28"/>
          <w:szCs w:val="28"/>
        </w:rPr>
        <w:t xml:space="preserve">prayer of the Petitioner for overhauling its account from 01/2016 </w:t>
      </w:r>
      <w:r w:rsidR="007832C8">
        <w:rPr>
          <w:rFonts w:ascii="Times New Roman" w:hAnsi="Times New Roman" w:cs="Times New Roman"/>
          <w:sz w:val="28"/>
          <w:szCs w:val="28"/>
        </w:rPr>
        <w:t xml:space="preserve"> to 06/2019</w:t>
      </w:r>
      <w:r w:rsidR="00803190">
        <w:rPr>
          <w:rFonts w:ascii="Times New Roman" w:hAnsi="Times New Roman" w:cs="Times New Roman"/>
          <w:sz w:val="28"/>
          <w:szCs w:val="28"/>
        </w:rPr>
        <w:t xml:space="preserve"> and refund of </w:t>
      </w:r>
      <w:r w:rsidR="007832C8">
        <w:rPr>
          <w:rFonts w:ascii="Times New Roman" w:hAnsi="Times New Roman" w:cs="Times New Roman"/>
          <w:sz w:val="28"/>
          <w:szCs w:val="28"/>
        </w:rPr>
        <w:t>undue charges wrongly recovered with interest.</w:t>
      </w:r>
    </w:p>
    <w:p w:rsidR="00DB6D9C" w:rsidRDefault="00DB6D9C" w:rsidP="001B6CF8">
      <w:pPr>
        <w:spacing w:line="480" w:lineRule="auto"/>
        <w:ind w:left="720" w:hanging="11"/>
        <w:jc w:val="both"/>
        <w:rPr>
          <w:rFonts w:ascii="Times New Roman" w:hAnsi="Times New Roman" w:cs="Times New Roman"/>
          <w:i/>
          <w:sz w:val="28"/>
          <w:szCs w:val="28"/>
        </w:rPr>
      </w:pPr>
    </w:p>
    <w:p w:rsidR="00DB6D9C" w:rsidRDefault="00DB6D9C" w:rsidP="001B6CF8">
      <w:pPr>
        <w:spacing w:line="480" w:lineRule="auto"/>
        <w:ind w:left="720" w:hanging="11"/>
        <w:jc w:val="both"/>
        <w:rPr>
          <w:rFonts w:ascii="Times New Roman" w:hAnsi="Times New Roman" w:cs="Times New Roman"/>
          <w:i/>
          <w:sz w:val="28"/>
          <w:szCs w:val="28"/>
        </w:rPr>
      </w:pPr>
    </w:p>
    <w:p w:rsidR="001B6CF8" w:rsidRDefault="001B6CF8" w:rsidP="001B6CF8">
      <w:pPr>
        <w:spacing w:line="480" w:lineRule="auto"/>
        <w:ind w:left="720" w:hanging="11"/>
        <w:jc w:val="both"/>
        <w:rPr>
          <w:rFonts w:ascii="Times New Roman" w:hAnsi="Times New Roman" w:cs="Times New Roman"/>
          <w:i/>
          <w:sz w:val="28"/>
          <w:szCs w:val="28"/>
        </w:rPr>
      </w:pPr>
      <w:r>
        <w:rPr>
          <w:rFonts w:ascii="Times New Roman" w:hAnsi="Times New Roman" w:cs="Times New Roman"/>
          <w:i/>
          <w:sz w:val="28"/>
          <w:szCs w:val="28"/>
        </w:rPr>
        <w:lastRenderedPageBreak/>
        <w:t>The points emerging in the case are del</w:t>
      </w:r>
      <w:r w:rsidR="00803190">
        <w:rPr>
          <w:rFonts w:ascii="Times New Roman" w:hAnsi="Times New Roman" w:cs="Times New Roman"/>
          <w:i/>
          <w:sz w:val="28"/>
          <w:szCs w:val="28"/>
        </w:rPr>
        <w:t>iberated and analysed as under:</w:t>
      </w:r>
    </w:p>
    <w:p w:rsidR="001F0DC5" w:rsidRPr="004E2999" w:rsidRDefault="001F0DC5" w:rsidP="004E2999">
      <w:pPr>
        <w:pStyle w:val="ListParagraph"/>
        <w:numPr>
          <w:ilvl w:val="0"/>
          <w:numId w:val="7"/>
        </w:numPr>
        <w:spacing w:line="480" w:lineRule="auto"/>
        <w:jc w:val="both"/>
        <w:rPr>
          <w:rFonts w:ascii="Times New Roman" w:hAnsi="Times New Roman" w:cs="Times New Roman"/>
        </w:rPr>
      </w:pPr>
      <w:r w:rsidRPr="004E2999">
        <w:rPr>
          <w:rFonts w:ascii="Times New Roman" w:hAnsi="Times New Roman" w:cs="Times New Roman"/>
        </w:rPr>
        <w:t>The details of the monthly readings, consumption, bills issued and payments made by the Petitioner from 01/2016 to 06/2019 placed</w:t>
      </w:r>
      <w:r w:rsidRPr="004E2999">
        <w:rPr>
          <w:rFonts w:ascii="Times New Roman" w:hAnsi="Times New Roman" w:cs="Times New Roman"/>
          <w:b/>
        </w:rPr>
        <w:t xml:space="preserve">  </w:t>
      </w:r>
      <w:r w:rsidRPr="004E2999">
        <w:rPr>
          <w:rFonts w:ascii="Times New Roman" w:hAnsi="Times New Roman" w:cs="Times New Roman"/>
        </w:rPr>
        <w:t>on record of this Court reveal</w:t>
      </w:r>
      <w:r w:rsidRPr="004E2999">
        <w:rPr>
          <w:rFonts w:ascii="Times New Roman" w:hAnsi="Times New Roman" w:cs="Times New Roman"/>
          <w:b/>
        </w:rPr>
        <w:t xml:space="preserve"> </w:t>
      </w:r>
      <w:r w:rsidRPr="004E2999">
        <w:rPr>
          <w:rFonts w:ascii="Times New Roman" w:hAnsi="Times New Roman" w:cs="Times New Roman"/>
        </w:rPr>
        <w:t>that the Petitioner had not been  regular in making its payments of monthly bills and an amount of Rs.1,50,414/- was outstanding against the Petitioner as in 06/2019. The Petitioner made only five payments of electricity dues against monthly bills during the last two years.</w:t>
      </w:r>
    </w:p>
    <w:p w:rsidR="001F0DC5" w:rsidRDefault="001F0DC5" w:rsidP="004E2999">
      <w:pPr>
        <w:spacing w:line="480" w:lineRule="auto"/>
        <w:ind w:left="1080" w:firstLine="1080"/>
        <w:jc w:val="both"/>
        <w:rPr>
          <w:rFonts w:ascii="Times New Roman" w:hAnsi="Times New Roman" w:cs="Times New Roman"/>
          <w:sz w:val="28"/>
          <w:szCs w:val="28"/>
        </w:rPr>
      </w:pPr>
      <w:r>
        <w:rPr>
          <w:rFonts w:ascii="Times New Roman" w:hAnsi="Times New Roman" w:cs="Times New Roman"/>
          <w:sz w:val="28"/>
          <w:szCs w:val="28"/>
        </w:rPr>
        <w:t>I find that the concept of Monthly Minimum Charges (MMC) was withdrawn and fixed charges were introduced in 02/2018. Accordingly, the energy consumption by the Petitioner was delinked from Monthly Minimum Charges (MMC) and the Petitioner was to be charged for actual consumption and fixed charges.</w:t>
      </w:r>
    </w:p>
    <w:p w:rsidR="001F0DC5" w:rsidRDefault="001F0DC5" w:rsidP="004E2999">
      <w:pPr>
        <w:spacing w:line="480" w:lineRule="auto"/>
        <w:ind w:left="1080" w:firstLine="1080"/>
        <w:jc w:val="both"/>
        <w:rPr>
          <w:rFonts w:ascii="Times New Roman" w:hAnsi="Times New Roman" w:cs="Times New Roman"/>
          <w:sz w:val="28"/>
          <w:szCs w:val="28"/>
        </w:rPr>
      </w:pPr>
      <w:r>
        <w:rPr>
          <w:rFonts w:ascii="Times New Roman" w:hAnsi="Times New Roman" w:cs="Times New Roman"/>
          <w:sz w:val="28"/>
          <w:szCs w:val="28"/>
        </w:rPr>
        <w:t xml:space="preserve">I also find that Petitioner was billed for assumed consumption of 1,976 kVAh units and 484  </w:t>
      </w:r>
      <w:r w:rsidR="00DE1C86">
        <w:rPr>
          <w:rFonts w:ascii="Times New Roman" w:hAnsi="Times New Roman" w:cs="Times New Roman"/>
          <w:sz w:val="28"/>
          <w:szCs w:val="28"/>
        </w:rPr>
        <w:t>k</w:t>
      </w:r>
      <w:r w:rsidR="00DB6D9C">
        <w:rPr>
          <w:rFonts w:ascii="Times New Roman" w:hAnsi="Times New Roman" w:cs="Times New Roman"/>
          <w:sz w:val="28"/>
          <w:szCs w:val="28"/>
        </w:rPr>
        <w:t>VA</w:t>
      </w:r>
      <w:r w:rsidR="00DE1C86">
        <w:rPr>
          <w:rFonts w:ascii="Times New Roman" w:hAnsi="Times New Roman" w:cs="Times New Roman"/>
          <w:sz w:val="28"/>
          <w:szCs w:val="28"/>
        </w:rPr>
        <w:t>h</w:t>
      </w:r>
      <w:r>
        <w:rPr>
          <w:rFonts w:ascii="Times New Roman" w:hAnsi="Times New Roman" w:cs="Times New Roman"/>
          <w:sz w:val="28"/>
          <w:szCs w:val="28"/>
        </w:rPr>
        <w:t xml:space="preserve"> units  during  04/2019 and 05/2019 respectively on ‘D’ Code basis although the Energy Meter of the Petitioner’s connection was OK  as was evident from the perusal of the energy bill issued to the Petitioner during 06/2019, despite the fact that its actual consumption from </w:t>
      </w:r>
      <w:r>
        <w:rPr>
          <w:rFonts w:ascii="Times New Roman" w:hAnsi="Times New Roman" w:cs="Times New Roman"/>
          <w:sz w:val="28"/>
          <w:szCs w:val="28"/>
        </w:rPr>
        <w:lastRenderedPageBreak/>
        <w:t>03/2019 to 06/2019 was 446  k</w:t>
      </w:r>
      <w:r w:rsidR="00DB6D9C">
        <w:rPr>
          <w:rFonts w:ascii="Times New Roman" w:hAnsi="Times New Roman" w:cs="Times New Roman"/>
          <w:sz w:val="28"/>
          <w:szCs w:val="28"/>
        </w:rPr>
        <w:t>VA</w:t>
      </w:r>
      <w:r w:rsidR="00DE1C86">
        <w:rPr>
          <w:rFonts w:ascii="Times New Roman" w:hAnsi="Times New Roman" w:cs="Times New Roman"/>
          <w:sz w:val="28"/>
          <w:szCs w:val="28"/>
        </w:rPr>
        <w:t>h</w:t>
      </w:r>
      <w:r>
        <w:rPr>
          <w:rFonts w:ascii="Times New Roman" w:hAnsi="Times New Roman" w:cs="Times New Roman"/>
          <w:sz w:val="28"/>
          <w:szCs w:val="28"/>
        </w:rPr>
        <w:t xml:space="preserve"> units only. As such,  the Petitioner was not billed correctly during this period. Previously too, the Petitioner was billed for assumed consumption of 2347  k</w:t>
      </w:r>
      <w:r w:rsidR="00DB6D9C">
        <w:rPr>
          <w:rFonts w:ascii="Times New Roman" w:hAnsi="Times New Roman" w:cs="Times New Roman"/>
          <w:sz w:val="28"/>
          <w:szCs w:val="28"/>
        </w:rPr>
        <w:t>VA</w:t>
      </w:r>
      <w:r w:rsidR="00DE1C86">
        <w:rPr>
          <w:rFonts w:ascii="Times New Roman" w:hAnsi="Times New Roman" w:cs="Times New Roman"/>
          <w:sz w:val="28"/>
          <w:szCs w:val="28"/>
        </w:rPr>
        <w:t>h</w:t>
      </w:r>
      <w:r>
        <w:rPr>
          <w:rFonts w:ascii="Times New Roman" w:hAnsi="Times New Roman" w:cs="Times New Roman"/>
          <w:sz w:val="28"/>
          <w:szCs w:val="28"/>
        </w:rPr>
        <w:t xml:space="preserve"> units during 06/2018 on ‘S’ Code basis, though  the Energy Meter of the Petitioner’s connection was OK. Prior to 06/2018, the energy bills issued were as per actual consumption/ MMC and there was no dispute regarding the same as observed by the Forum in its order.</w:t>
      </w:r>
    </w:p>
    <w:p w:rsidR="004E2999" w:rsidRDefault="00DB6D9C" w:rsidP="004E2999">
      <w:pPr>
        <w:pStyle w:val="ListParagraph"/>
        <w:numPr>
          <w:ilvl w:val="0"/>
          <w:numId w:val="6"/>
        </w:numPr>
        <w:spacing w:line="480" w:lineRule="auto"/>
        <w:ind w:left="0" w:firstLine="0"/>
        <w:jc w:val="both"/>
        <w:rPr>
          <w:rFonts w:ascii="Times New Roman" w:hAnsi="Times New Roman" w:cs="Times New Roman"/>
        </w:rPr>
      </w:pPr>
      <w:r>
        <w:rPr>
          <w:rFonts w:ascii="Times New Roman" w:hAnsi="Times New Roman" w:cs="Times New Roman"/>
        </w:rPr>
        <w:t xml:space="preserve">     </w:t>
      </w:r>
      <w:r w:rsidR="004E2999" w:rsidRPr="004E2999">
        <w:rPr>
          <w:rFonts w:ascii="Times New Roman" w:hAnsi="Times New Roman" w:cs="Times New Roman"/>
        </w:rPr>
        <w:t xml:space="preserve"> </w:t>
      </w:r>
      <w:r w:rsidR="001F0DC5" w:rsidRPr="004E2999">
        <w:rPr>
          <w:rFonts w:ascii="Times New Roman" w:hAnsi="Times New Roman" w:cs="Times New Roman"/>
        </w:rPr>
        <w:t xml:space="preserve">During the course of hearing in this Court, the Petitioner </w:t>
      </w:r>
      <w:r w:rsidR="004E2999">
        <w:rPr>
          <w:rFonts w:ascii="Times New Roman" w:hAnsi="Times New Roman" w:cs="Times New Roman"/>
        </w:rPr>
        <w:t>pleaded</w:t>
      </w:r>
    </w:p>
    <w:p w:rsidR="001F0DC5" w:rsidRPr="00DB6D9C" w:rsidRDefault="001F0DC5" w:rsidP="006B66CD">
      <w:pPr>
        <w:pStyle w:val="ListParagraph"/>
        <w:spacing w:line="480" w:lineRule="auto"/>
        <w:ind w:left="1134" w:firstLine="21"/>
        <w:jc w:val="both"/>
        <w:rPr>
          <w:rFonts w:ascii="Times New Roman" w:hAnsi="Times New Roman" w:cs="Times New Roman"/>
        </w:rPr>
      </w:pPr>
      <w:r w:rsidRPr="004E2999">
        <w:rPr>
          <w:rFonts w:ascii="Times New Roman" w:hAnsi="Times New Roman" w:cs="Times New Roman"/>
        </w:rPr>
        <w:t xml:space="preserve">that its account from 01/2016 onwards be overhauled and </w:t>
      </w:r>
      <w:r w:rsidRPr="00DB6D9C">
        <w:rPr>
          <w:rFonts w:ascii="Times New Roman" w:hAnsi="Times New Roman" w:cs="Times New Roman"/>
        </w:rPr>
        <w:t>discrepancies in the calculations of the amount charged be rectified and refund of excess deposit with interest be given.</w:t>
      </w:r>
    </w:p>
    <w:p w:rsidR="004E2999" w:rsidRDefault="004E2999" w:rsidP="00DB6D9C">
      <w:pPr>
        <w:pStyle w:val="ListParagraph"/>
        <w:spacing w:line="480" w:lineRule="auto"/>
        <w:ind w:left="1134" w:firstLine="1026"/>
        <w:jc w:val="both"/>
        <w:rPr>
          <w:rFonts w:ascii="Times New Roman" w:hAnsi="Times New Roman" w:cs="Times New Roman"/>
        </w:rPr>
      </w:pPr>
      <w:r>
        <w:rPr>
          <w:rFonts w:ascii="Times New Roman" w:hAnsi="Times New Roman" w:cs="Times New Roman"/>
        </w:rPr>
        <w:t xml:space="preserve">I observe that the Petitioner had,  in its Petition in the Forum, not raised any grievance about rectification of bills from 01/2016 to 03/2017 and had requested for correction of bills from 04/2017 to 06/2019 only whereas, in the present dispute, it has requested for overhauling its account from 01/2016 </w:t>
      </w:r>
      <w:r w:rsidR="007832C8">
        <w:rPr>
          <w:rFonts w:ascii="Times New Roman" w:hAnsi="Times New Roman" w:cs="Times New Roman"/>
        </w:rPr>
        <w:t xml:space="preserve"> to 06/2019</w:t>
      </w:r>
      <w:r>
        <w:rPr>
          <w:rFonts w:ascii="Times New Roman" w:hAnsi="Times New Roman" w:cs="Times New Roman"/>
        </w:rPr>
        <w:t>.</w:t>
      </w:r>
    </w:p>
    <w:p w:rsidR="004E2999" w:rsidRPr="001F0DC5" w:rsidRDefault="004E2999" w:rsidP="00DB6D9C">
      <w:pPr>
        <w:pStyle w:val="ListParagraph"/>
        <w:spacing w:line="480" w:lineRule="auto"/>
        <w:ind w:left="1134" w:firstLine="1026"/>
        <w:jc w:val="both"/>
        <w:rPr>
          <w:rFonts w:ascii="Times New Roman" w:hAnsi="Times New Roman" w:cs="Times New Roman"/>
        </w:rPr>
      </w:pPr>
      <w:r>
        <w:rPr>
          <w:rFonts w:ascii="Times New Roman" w:hAnsi="Times New Roman" w:cs="Times New Roman"/>
        </w:rPr>
        <w:t xml:space="preserve">I observe that there is merit in the contention of the Petitioner for review/overhauling of its account from 04/2017 to 06/2019 to find any incorrection in computation of energy </w:t>
      </w:r>
      <w:r>
        <w:rPr>
          <w:rFonts w:ascii="Times New Roman" w:hAnsi="Times New Roman" w:cs="Times New Roman"/>
        </w:rPr>
        <w:lastRenderedPageBreak/>
        <w:t>consumption or rectification of the amounts billed, if any, as such, the account of the Petitioner for the period from 04/2017 to 06/2019 be reviewed/overhauled accordingly.</w:t>
      </w:r>
      <w:r>
        <w:rPr>
          <w:rFonts w:ascii="Times New Roman" w:hAnsi="Times New Roman" w:cs="Times New Roman"/>
        </w:rPr>
        <w:tab/>
      </w:r>
      <w:r>
        <w:rPr>
          <w:rFonts w:ascii="Times New Roman" w:hAnsi="Times New Roman" w:cs="Times New Roman"/>
        </w:rPr>
        <w:tab/>
      </w:r>
    </w:p>
    <w:p w:rsidR="001B6CF8" w:rsidRDefault="008B0DB6" w:rsidP="001B6CF8">
      <w:pPr>
        <w:pStyle w:val="ListParagraph"/>
        <w:spacing w:line="480" w:lineRule="auto"/>
        <w:ind w:left="142" w:right="-24"/>
        <w:jc w:val="both"/>
        <w:rPr>
          <w:rFonts w:ascii="Times New Roman" w:hAnsi="Times New Roman" w:cs="Times New Roman"/>
        </w:rPr>
      </w:pPr>
      <w:r>
        <w:rPr>
          <w:rFonts w:ascii="Times New Roman" w:hAnsi="Times New Roman" w:cs="Times New Roman"/>
          <w:b/>
        </w:rPr>
        <w:t>6</w:t>
      </w:r>
      <w:r w:rsidR="001B6CF8">
        <w:rPr>
          <w:rFonts w:ascii="Times New Roman" w:hAnsi="Times New Roman" w:cs="Times New Roman"/>
          <w:b/>
        </w:rPr>
        <w:t>.</w:t>
      </w:r>
      <w:r w:rsidR="001B6CF8">
        <w:rPr>
          <w:rFonts w:ascii="Times New Roman" w:hAnsi="Times New Roman" w:cs="Times New Roman"/>
          <w:b/>
        </w:rPr>
        <w:tab/>
        <w:t>Conclusion</w:t>
      </w:r>
      <w:r w:rsidR="001B6CF8">
        <w:rPr>
          <w:rFonts w:ascii="Times New Roman" w:hAnsi="Times New Roman" w:cs="Times New Roman"/>
        </w:rPr>
        <w:t>:</w:t>
      </w:r>
    </w:p>
    <w:p w:rsidR="001B6CF8" w:rsidRDefault="001B6CF8" w:rsidP="00DB6D9C">
      <w:pPr>
        <w:pStyle w:val="ListParagraph"/>
        <w:spacing w:line="480" w:lineRule="auto"/>
        <w:ind w:left="709" w:right="-24" w:firstLine="731"/>
        <w:jc w:val="both"/>
        <w:rPr>
          <w:rFonts w:ascii="Times New Roman" w:hAnsi="Times New Roman" w:cs="Times New Roman"/>
        </w:rPr>
      </w:pPr>
      <w:r>
        <w:rPr>
          <w:rFonts w:ascii="Times New Roman" w:hAnsi="Times New Roman" w:cs="Times New Roman"/>
        </w:rPr>
        <w:t xml:space="preserve">From the above analysis, it is concluded that </w:t>
      </w:r>
      <w:r w:rsidR="004E2999">
        <w:rPr>
          <w:rFonts w:ascii="Times New Roman" w:hAnsi="Times New Roman" w:cs="Times New Roman"/>
        </w:rPr>
        <w:t>the account of the Petitioner for the period from 04/2017 to 06/2019 is required to be reviewed/overhauled and discrepancies, if any, in computation of energy consumption and resultant billing be rectified as per rules/instructions of the PSPCL.</w:t>
      </w:r>
      <w:r w:rsidR="007832C8">
        <w:rPr>
          <w:rFonts w:ascii="Times New Roman" w:hAnsi="Times New Roman" w:cs="Times New Roman"/>
        </w:rPr>
        <w:t xml:space="preserve"> At the same time, the Respondent-PSPCL is at liberty to take similar action for review/overhauling of the Petitioner’s </w:t>
      </w:r>
      <w:r w:rsidR="00DB6D9C">
        <w:rPr>
          <w:rFonts w:ascii="Times New Roman" w:hAnsi="Times New Roman" w:cs="Times New Roman"/>
        </w:rPr>
        <w:t>account from 01/2016 to 03/2017 keeping in view the  medical condition of the Petitioner.</w:t>
      </w:r>
    </w:p>
    <w:p w:rsidR="001B6CF8" w:rsidRDefault="008B0DB6" w:rsidP="001B6CF8">
      <w:pPr>
        <w:spacing w:line="480" w:lineRule="auto"/>
        <w:jc w:val="both"/>
        <w:rPr>
          <w:rFonts w:ascii="Times New Roman" w:hAnsi="Times New Roman" w:cs="Times New Roman"/>
          <w:b/>
          <w:sz w:val="28"/>
          <w:szCs w:val="28"/>
        </w:rPr>
      </w:pPr>
      <w:r>
        <w:rPr>
          <w:rFonts w:ascii="Times New Roman" w:hAnsi="Times New Roman" w:cs="Times New Roman"/>
          <w:b/>
          <w:sz w:val="28"/>
          <w:szCs w:val="28"/>
        </w:rPr>
        <w:t>7</w:t>
      </w:r>
      <w:r w:rsidR="001B6CF8">
        <w:rPr>
          <w:rFonts w:ascii="Times New Roman" w:hAnsi="Times New Roman" w:cs="Times New Roman"/>
          <w:b/>
          <w:sz w:val="28"/>
          <w:szCs w:val="28"/>
        </w:rPr>
        <w:t>.</w:t>
      </w:r>
      <w:r w:rsidR="001B6CF8">
        <w:rPr>
          <w:rFonts w:ascii="Times New Roman" w:hAnsi="Times New Roman" w:cs="Times New Roman"/>
          <w:sz w:val="28"/>
          <w:szCs w:val="28"/>
        </w:rPr>
        <w:t xml:space="preserve"> </w:t>
      </w:r>
      <w:r w:rsidR="001B6CF8">
        <w:rPr>
          <w:rFonts w:ascii="Times New Roman" w:hAnsi="Times New Roman" w:cs="Times New Roman"/>
          <w:sz w:val="28"/>
          <w:szCs w:val="28"/>
        </w:rPr>
        <w:tab/>
      </w:r>
      <w:r w:rsidR="001B6CF8">
        <w:rPr>
          <w:rFonts w:ascii="Times New Roman" w:hAnsi="Times New Roman" w:cs="Times New Roman"/>
          <w:b/>
          <w:sz w:val="28"/>
          <w:szCs w:val="28"/>
        </w:rPr>
        <w:t>Decision:</w:t>
      </w:r>
    </w:p>
    <w:p w:rsidR="001B6CF8" w:rsidRDefault="001B6CF8" w:rsidP="00DB6D9C">
      <w:pPr>
        <w:spacing w:line="480" w:lineRule="auto"/>
        <w:ind w:left="720" w:firstLine="720"/>
        <w:jc w:val="both"/>
        <w:rPr>
          <w:rFonts w:ascii="Times New Roman" w:hAnsi="Times New Roman" w:cs="Times New Roman"/>
          <w:b/>
          <w:sz w:val="28"/>
          <w:szCs w:val="28"/>
        </w:rPr>
      </w:pPr>
      <w:r>
        <w:rPr>
          <w:rFonts w:ascii="Times New Roman" w:hAnsi="Times New Roman" w:cs="Times New Roman"/>
          <w:b/>
          <w:sz w:val="28"/>
          <w:szCs w:val="28"/>
        </w:rPr>
        <w:t>As a sequel of above discussions, the order dated 19.08.2019 of the CGRF, Patiala in Case No. CGP-160 of 2019 is   modified</w:t>
      </w:r>
      <w:r w:rsidR="004E2999">
        <w:rPr>
          <w:rFonts w:ascii="Times New Roman" w:hAnsi="Times New Roman" w:cs="Times New Roman"/>
          <w:b/>
          <w:sz w:val="28"/>
          <w:szCs w:val="28"/>
        </w:rPr>
        <w:t xml:space="preserve"> in terms of conclusion arrived at in Para-6 above. Accordingly, the Respondent is directed to refund/recover the amount due, if any, wi</w:t>
      </w:r>
      <w:r w:rsidR="007832C8">
        <w:rPr>
          <w:rFonts w:ascii="Times New Roman" w:hAnsi="Times New Roman" w:cs="Times New Roman"/>
          <w:b/>
          <w:sz w:val="28"/>
          <w:szCs w:val="28"/>
        </w:rPr>
        <w:t>thout interest after adjustment without interest.</w:t>
      </w:r>
    </w:p>
    <w:p w:rsidR="001B6CF8" w:rsidRDefault="008B0DB6" w:rsidP="001B6CF8">
      <w:pPr>
        <w:spacing w:line="480" w:lineRule="auto"/>
        <w:jc w:val="both"/>
        <w:rPr>
          <w:rFonts w:ascii="Times New Roman" w:hAnsi="Times New Roman" w:cs="Times New Roman"/>
          <w:sz w:val="28"/>
          <w:szCs w:val="28"/>
        </w:rPr>
      </w:pPr>
      <w:r>
        <w:rPr>
          <w:rFonts w:ascii="Times New Roman" w:hAnsi="Times New Roman" w:cs="Times New Roman"/>
          <w:b/>
          <w:sz w:val="28"/>
          <w:szCs w:val="28"/>
        </w:rPr>
        <w:t>8</w:t>
      </w:r>
      <w:r w:rsidR="001B6CF8">
        <w:rPr>
          <w:rFonts w:ascii="Times New Roman" w:hAnsi="Times New Roman" w:cs="Times New Roman"/>
          <w:b/>
          <w:sz w:val="28"/>
          <w:szCs w:val="28"/>
        </w:rPr>
        <w:t>.</w:t>
      </w:r>
      <w:r w:rsidR="001B6CF8">
        <w:rPr>
          <w:rFonts w:ascii="Times New Roman" w:hAnsi="Times New Roman" w:cs="Times New Roman"/>
          <w:b/>
          <w:sz w:val="28"/>
          <w:szCs w:val="28"/>
        </w:rPr>
        <w:tab/>
        <w:t xml:space="preserve"> </w:t>
      </w:r>
      <w:r w:rsidR="001B6CF8">
        <w:rPr>
          <w:rFonts w:ascii="Times New Roman" w:hAnsi="Times New Roman" w:cs="Times New Roman"/>
          <w:sz w:val="28"/>
          <w:szCs w:val="28"/>
        </w:rPr>
        <w:t>The Appeal is disposed of accordingly.</w:t>
      </w:r>
    </w:p>
    <w:p w:rsidR="001B6CF8" w:rsidRDefault="008B0DB6" w:rsidP="001B6CF8">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lastRenderedPageBreak/>
        <w:t>9</w:t>
      </w:r>
      <w:r w:rsidR="001B6CF8">
        <w:rPr>
          <w:rFonts w:ascii="Times New Roman" w:hAnsi="Times New Roman" w:cs="Times New Roman"/>
          <w:b/>
          <w:sz w:val="28"/>
          <w:szCs w:val="28"/>
        </w:rPr>
        <w:t>.</w:t>
      </w:r>
      <w:r w:rsidR="001B6CF8">
        <w:rPr>
          <w:rFonts w:ascii="Times New Roman" w:hAnsi="Times New Roman" w:cs="Times New Roman"/>
          <w:sz w:val="28"/>
          <w:szCs w:val="28"/>
        </w:rPr>
        <w:tab/>
        <w:t xml:space="preserve"> 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1B6CF8" w:rsidRDefault="001B6CF8" w:rsidP="00491F40">
      <w:pPr>
        <w:pStyle w:val="NoSpacing"/>
        <w:ind w:left="5040" w:firstLine="720"/>
        <w:rPr>
          <w:rFonts w:ascii="Times New Roman" w:hAnsi="Times New Roman" w:cs="Times New Roman"/>
        </w:rPr>
      </w:pPr>
      <w:r>
        <w:rPr>
          <w:rFonts w:ascii="Times New Roman" w:hAnsi="Times New Roman" w:cs="Times New Roman"/>
        </w:rPr>
        <w:t>(VIRINDER SINGH)</w:t>
      </w:r>
    </w:p>
    <w:p w:rsidR="001B6CF8" w:rsidRDefault="001B6CF8" w:rsidP="001B6CF8">
      <w:pPr>
        <w:pStyle w:val="NoSpacing"/>
        <w:rPr>
          <w:rFonts w:ascii="Times New Roman" w:hAnsi="Times New Roman" w:cs="Times New Roman"/>
        </w:rPr>
      </w:pPr>
      <w:r>
        <w:rPr>
          <w:rFonts w:ascii="Times New Roman" w:hAnsi="Times New Roman" w:cs="Times New Roman"/>
        </w:rPr>
        <w:t>November 2</w:t>
      </w:r>
      <w:r w:rsidR="007832C8">
        <w:rPr>
          <w:rFonts w:ascii="Times New Roman" w:hAnsi="Times New Roman" w:cs="Times New Roman"/>
        </w:rPr>
        <w:t>9</w:t>
      </w:r>
      <w:r>
        <w:rPr>
          <w:rFonts w:ascii="Times New Roman" w:hAnsi="Times New Roman" w:cs="Times New Roman"/>
        </w:rPr>
        <w:t>,  2019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91F40">
        <w:rPr>
          <w:rFonts w:ascii="Times New Roman" w:hAnsi="Times New Roman" w:cs="Times New Roman"/>
        </w:rPr>
        <w:tab/>
      </w:r>
      <w:r w:rsidR="006B66CD">
        <w:rPr>
          <w:rFonts w:ascii="Times New Roman" w:hAnsi="Times New Roman" w:cs="Times New Roman"/>
        </w:rPr>
        <w:t>Lokp</w:t>
      </w:r>
      <w:r>
        <w:rPr>
          <w:rFonts w:ascii="Times New Roman" w:hAnsi="Times New Roman" w:cs="Times New Roman"/>
        </w:rPr>
        <w:t>al (Ombudsman)</w:t>
      </w:r>
      <w:r w:rsidR="006B66CD">
        <w:rPr>
          <w:rFonts w:ascii="Times New Roman" w:hAnsi="Times New Roman" w:cs="Times New Roman"/>
        </w:rPr>
        <w:t>,</w:t>
      </w:r>
    </w:p>
    <w:p w:rsidR="001B6CF8" w:rsidRDefault="001B6CF8" w:rsidP="001B6CF8">
      <w:pPr>
        <w:pStyle w:val="NoSpacing"/>
        <w:rPr>
          <w:rFonts w:ascii="Times New Roman" w:hAnsi="Times New Roman" w:cs="Times New Roman"/>
        </w:rPr>
      </w:pPr>
      <w:r>
        <w:rPr>
          <w:rFonts w:ascii="Times New Roman" w:hAnsi="Times New Roman" w:cs="Times New Roman"/>
        </w:rPr>
        <w:t>S.A.S. Nagar (Mohali)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91F40">
        <w:rPr>
          <w:rFonts w:ascii="Times New Roman" w:hAnsi="Times New Roman" w:cs="Times New Roman"/>
        </w:rPr>
        <w:tab/>
      </w:r>
      <w:r>
        <w:rPr>
          <w:rFonts w:ascii="Times New Roman" w:hAnsi="Times New Roman" w:cs="Times New Roman"/>
        </w:rPr>
        <w:t>Electricity, Punjab.</w:t>
      </w:r>
    </w:p>
    <w:p w:rsidR="001B6CF8" w:rsidRDefault="001B6CF8" w:rsidP="001B6CF8"/>
    <w:p w:rsidR="001B6CF8" w:rsidRDefault="001B6CF8" w:rsidP="001B6CF8"/>
    <w:p w:rsidR="001B6CF8" w:rsidRDefault="001B6CF8" w:rsidP="001B6CF8"/>
    <w:p w:rsidR="001B6CF8" w:rsidRDefault="001B6CF8" w:rsidP="001B6CF8"/>
    <w:p w:rsidR="001B6CF8" w:rsidRDefault="001B6CF8" w:rsidP="001B6CF8">
      <w:pPr>
        <w:pStyle w:val="NoSpacing"/>
        <w:spacing w:line="360" w:lineRule="auto"/>
        <w:jc w:val="both"/>
        <w:rPr>
          <w:rFonts w:ascii="Times New Roman" w:hAnsi="Times New Roman" w:cs="Times New Roman"/>
          <w:b/>
          <w:bCs/>
          <w:u w:val="single"/>
        </w:rPr>
      </w:pPr>
    </w:p>
    <w:p w:rsidR="001B6CF8" w:rsidRDefault="001B6CF8" w:rsidP="001B6CF8">
      <w:pPr>
        <w:pStyle w:val="NoSpacing"/>
        <w:spacing w:line="360" w:lineRule="auto"/>
        <w:jc w:val="both"/>
        <w:rPr>
          <w:rFonts w:ascii="Times New Roman" w:hAnsi="Times New Roman" w:cs="Times New Roman"/>
          <w:b/>
          <w:bCs/>
          <w:u w:val="single"/>
        </w:rPr>
      </w:pPr>
    </w:p>
    <w:p w:rsidR="001B6CF8" w:rsidRDefault="001B6CF8" w:rsidP="001B6CF8">
      <w:pPr>
        <w:pStyle w:val="NoSpacing"/>
        <w:spacing w:line="360" w:lineRule="auto"/>
        <w:jc w:val="both"/>
        <w:rPr>
          <w:rFonts w:ascii="Times New Roman" w:hAnsi="Times New Roman" w:cs="Times New Roman"/>
          <w:b/>
          <w:bCs/>
          <w:u w:val="single"/>
        </w:rPr>
      </w:pPr>
    </w:p>
    <w:p w:rsidR="001B6CF8" w:rsidRDefault="001B6CF8" w:rsidP="001B6CF8">
      <w:pPr>
        <w:pStyle w:val="NoSpacing"/>
        <w:spacing w:line="360" w:lineRule="auto"/>
        <w:jc w:val="both"/>
        <w:rPr>
          <w:rFonts w:ascii="Times New Roman" w:hAnsi="Times New Roman" w:cs="Times New Roman"/>
          <w:b/>
          <w:bCs/>
          <w:u w:val="single"/>
        </w:rPr>
      </w:pPr>
    </w:p>
    <w:p w:rsidR="001B6CF8" w:rsidRDefault="001B6CF8" w:rsidP="001B6CF8">
      <w:pPr>
        <w:pStyle w:val="NoSpacing"/>
        <w:spacing w:line="360" w:lineRule="auto"/>
        <w:jc w:val="both"/>
        <w:rPr>
          <w:rFonts w:ascii="Times New Roman" w:hAnsi="Times New Roman" w:cs="Times New Roman"/>
          <w:b/>
          <w:bCs/>
          <w:u w:val="single"/>
        </w:rPr>
      </w:pPr>
    </w:p>
    <w:p w:rsidR="001B6CF8" w:rsidRDefault="001B6CF8" w:rsidP="001B6CF8">
      <w:pPr>
        <w:pStyle w:val="NoSpacing"/>
        <w:spacing w:line="360" w:lineRule="auto"/>
        <w:jc w:val="both"/>
        <w:rPr>
          <w:rFonts w:ascii="Times New Roman" w:hAnsi="Times New Roman" w:cs="Times New Roman"/>
          <w:b/>
          <w:bCs/>
          <w:u w:val="single"/>
        </w:rPr>
      </w:pPr>
    </w:p>
    <w:p w:rsidR="001B6CF8" w:rsidRDefault="001B6CF8" w:rsidP="001B6CF8">
      <w:pPr>
        <w:pStyle w:val="NoSpacing"/>
        <w:spacing w:line="360" w:lineRule="auto"/>
        <w:jc w:val="both"/>
        <w:rPr>
          <w:rFonts w:ascii="Times New Roman" w:hAnsi="Times New Roman" w:cs="Times New Roman"/>
          <w:b/>
          <w:bCs/>
          <w:u w:val="single"/>
        </w:rPr>
      </w:pPr>
    </w:p>
    <w:p w:rsidR="001B6CF8" w:rsidRDefault="001B6CF8" w:rsidP="001B6CF8">
      <w:pPr>
        <w:pStyle w:val="NoSpacing"/>
        <w:spacing w:line="360" w:lineRule="auto"/>
        <w:jc w:val="both"/>
        <w:rPr>
          <w:rFonts w:ascii="Times New Roman" w:hAnsi="Times New Roman" w:cs="Times New Roman"/>
          <w:b/>
          <w:bCs/>
          <w:u w:val="single"/>
        </w:rPr>
      </w:pPr>
    </w:p>
    <w:p w:rsidR="001B6CF8" w:rsidRDefault="001B6CF8" w:rsidP="001B6CF8">
      <w:pPr>
        <w:pStyle w:val="NoSpacing"/>
        <w:spacing w:line="360" w:lineRule="auto"/>
        <w:jc w:val="both"/>
        <w:rPr>
          <w:rFonts w:ascii="Times New Roman" w:hAnsi="Times New Roman" w:cs="Times New Roman"/>
          <w:b/>
          <w:bCs/>
          <w:u w:val="single"/>
        </w:rPr>
      </w:pPr>
    </w:p>
    <w:sectPr w:rsidR="001B6CF8" w:rsidSect="00FC7CB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E48" w:rsidRDefault="007A5E48" w:rsidP="00535400">
      <w:pPr>
        <w:spacing w:after="0" w:line="240" w:lineRule="auto"/>
      </w:pPr>
      <w:r>
        <w:separator/>
      </w:r>
    </w:p>
  </w:endnote>
  <w:endnote w:type="continuationSeparator" w:id="1">
    <w:p w:rsidR="007A5E48" w:rsidRDefault="007A5E48" w:rsidP="00535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ED8" w:rsidRDefault="000F6E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00" w:rsidRDefault="00535400">
    <w:pPr>
      <w:pStyle w:val="Footer"/>
    </w:pPr>
    <w:r>
      <w:t>OEP</w:t>
    </w:r>
    <w:r>
      <w:tab/>
      <w:t xml:space="preserve">                                       A-59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ED8" w:rsidRDefault="000F6E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E48" w:rsidRDefault="007A5E48" w:rsidP="00535400">
      <w:pPr>
        <w:spacing w:after="0" w:line="240" w:lineRule="auto"/>
      </w:pPr>
      <w:r>
        <w:separator/>
      </w:r>
    </w:p>
  </w:footnote>
  <w:footnote w:type="continuationSeparator" w:id="1">
    <w:p w:rsidR="007A5E48" w:rsidRDefault="007A5E48" w:rsidP="005354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ED8" w:rsidRDefault="000F6ED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0427579" o:spid="_x0000_s8194"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133485"/>
      <w:docPartObj>
        <w:docPartGallery w:val="Page Numbers (Top of Page)"/>
        <w:docPartUnique/>
      </w:docPartObj>
    </w:sdtPr>
    <w:sdtContent>
      <w:p w:rsidR="00535400" w:rsidRDefault="000F6ED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0427580" o:spid="_x0000_s8195"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12</w:t>
          </w:r>
        </w:fldSimple>
      </w:p>
    </w:sdtContent>
  </w:sdt>
  <w:p w:rsidR="00535400" w:rsidRDefault="005354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ED8" w:rsidRDefault="000F6ED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0427578" o:spid="_x0000_s8193"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ED8"/>
    <w:multiLevelType w:val="hybridMultilevel"/>
    <w:tmpl w:val="DFC64C6A"/>
    <w:lvl w:ilvl="0" w:tplc="39C6DBC0">
      <w:start w:val="1"/>
      <w:numFmt w:val="upperLetter"/>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6CB4443"/>
    <w:multiLevelType w:val="hybridMultilevel"/>
    <w:tmpl w:val="F18C1296"/>
    <w:lvl w:ilvl="0" w:tplc="F54E67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CB46D1"/>
    <w:multiLevelType w:val="hybridMultilevel"/>
    <w:tmpl w:val="B65EDA84"/>
    <w:lvl w:ilvl="0" w:tplc="1054C78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4E265E05"/>
    <w:multiLevelType w:val="hybridMultilevel"/>
    <w:tmpl w:val="1434967E"/>
    <w:lvl w:ilvl="0" w:tplc="0CB01704">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56B818B2"/>
    <w:multiLevelType w:val="hybridMultilevel"/>
    <w:tmpl w:val="6A0001E4"/>
    <w:lvl w:ilvl="0" w:tplc="F85C8C54">
      <w:start w:val="1"/>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7EB703C2"/>
    <w:multiLevelType w:val="hybridMultilevel"/>
    <w:tmpl w:val="E062A8FE"/>
    <w:lvl w:ilvl="0" w:tplc="5C6054C8">
      <w:start w:val="2"/>
      <w:numFmt w:val="lowerRoman"/>
      <w:lvlText w:val="(%1)"/>
      <w:lvlJc w:val="left"/>
      <w:pPr>
        <w:ind w:left="9720" w:hanging="720"/>
      </w:pPr>
      <w:rPr>
        <w:rFonts w:hint="default"/>
      </w:rPr>
    </w:lvl>
    <w:lvl w:ilvl="1" w:tplc="40090019" w:tentative="1">
      <w:start w:val="1"/>
      <w:numFmt w:val="lowerLetter"/>
      <w:lvlText w:val="%2."/>
      <w:lvlJc w:val="left"/>
      <w:pPr>
        <w:ind w:left="10080" w:hanging="360"/>
      </w:pPr>
    </w:lvl>
    <w:lvl w:ilvl="2" w:tplc="4009001B" w:tentative="1">
      <w:start w:val="1"/>
      <w:numFmt w:val="lowerRoman"/>
      <w:lvlText w:val="%3."/>
      <w:lvlJc w:val="right"/>
      <w:pPr>
        <w:ind w:left="10800" w:hanging="180"/>
      </w:pPr>
    </w:lvl>
    <w:lvl w:ilvl="3" w:tplc="4009000F" w:tentative="1">
      <w:start w:val="1"/>
      <w:numFmt w:val="decimal"/>
      <w:lvlText w:val="%4."/>
      <w:lvlJc w:val="left"/>
      <w:pPr>
        <w:ind w:left="11520" w:hanging="360"/>
      </w:pPr>
    </w:lvl>
    <w:lvl w:ilvl="4" w:tplc="40090019" w:tentative="1">
      <w:start w:val="1"/>
      <w:numFmt w:val="lowerLetter"/>
      <w:lvlText w:val="%5."/>
      <w:lvlJc w:val="left"/>
      <w:pPr>
        <w:ind w:left="12240" w:hanging="360"/>
      </w:pPr>
    </w:lvl>
    <w:lvl w:ilvl="5" w:tplc="4009001B" w:tentative="1">
      <w:start w:val="1"/>
      <w:numFmt w:val="lowerRoman"/>
      <w:lvlText w:val="%6."/>
      <w:lvlJc w:val="right"/>
      <w:pPr>
        <w:ind w:left="12960" w:hanging="180"/>
      </w:pPr>
    </w:lvl>
    <w:lvl w:ilvl="6" w:tplc="4009000F" w:tentative="1">
      <w:start w:val="1"/>
      <w:numFmt w:val="decimal"/>
      <w:lvlText w:val="%7."/>
      <w:lvlJc w:val="left"/>
      <w:pPr>
        <w:ind w:left="13680" w:hanging="360"/>
      </w:pPr>
    </w:lvl>
    <w:lvl w:ilvl="7" w:tplc="40090019" w:tentative="1">
      <w:start w:val="1"/>
      <w:numFmt w:val="lowerLetter"/>
      <w:lvlText w:val="%8."/>
      <w:lvlJc w:val="left"/>
      <w:pPr>
        <w:ind w:left="14400" w:hanging="360"/>
      </w:pPr>
    </w:lvl>
    <w:lvl w:ilvl="8" w:tplc="4009001B" w:tentative="1">
      <w:start w:val="1"/>
      <w:numFmt w:val="lowerRoman"/>
      <w:lvlText w:val="%9."/>
      <w:lvlJc w:val="right"/>
      <w:pPr>
        <w:ind w:left="15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useFELayout/>
  </w:compat>
  <w:rsids>
    <w:rsidRoot w:val="00FC7CB2"/>
    <w:rsid w:val="000475B5"/>
    <w:rsid w:val="000A3255"/>
    <w:rsid w:val="000E7236"/>
    <w:rsid w:val="000F6ED8"/>
    <w:rsid w:val="001B6CF8"/>
    <w:rsid w:val="001F0DC5"/>
    <w:rsid w:val="00335FDA"/>
    <w:rsid w:val="0039471F"/>
    <w:rsid w:val="003E03FB"/>
    <w:rsid w:val="00491F40"/>
    <w:rsid w:val="004E2999"/>
    <w:rsid w:val="0051415C"/>
    <w:rsid w:val="00535400"/>
    <w:rsid w:val="005516BB"/>
    <w:rsid w:val="0066615D"/>
    <w:rsid w:val="006B66CD"/>
    <w:rsid w:val="006D5DC1"/>
    <w:rsid w:val="00761682"/>
    <w:rsid w:val="0078202F"/>
    <w:rsid w:val="007828D8"/>
    <w:rsid w:val="007832C8"/>
    <w:rsid w:val="007A5E48"/>
    <w:rsid w:val="007E377E"/>
    <w:rsid w:val="00803190"/>
    <w:rsid w:val="008B0DB6"/>
    <w:rsid w:val="00A33A51"/>
    <w:rsid w:val="00DB6D9C"/>
    <w:rsid w:val="00DE1C86"/>
    <w:rsid w:val="00E43ED5"/>
    <w:rsid w:val="00F1262A"/>
    <w:rsid w:val="00FC7CB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6CF8"/>
    <w:pPr>
      <w:spacing w:before="100" w:beforeAutospacing="1" w:after="119" w:line="240" w:lineRule="auto"/>
    </w:pPr>
    <w:rPr>
      <w:rFonts w:ascii="Times New Roman" w:eastAsia="Times New Roman" w:hAnsi="Times New Roman" w:cs="Times New Roman"/>
      <w:sz w:val="24"/>
      <w:szCs w:val="24"/>
    </w:rPr>
  </w:style>
  <w:style w:type="paragraph" w:styleId="NoSpacing">
    <w:name w:val="No Spacing"/>
    <w:uiPriority w:val="1"/>
    <w:qFormat/>
    <w:rsid w:val="001B6CF8"/>
    <w:pPr>
      <w:spacing w:after="0" w:line="240" w:lineRule="auto"/>
    </w:pPr>
    <w:rPr>
      <w:rFonts w:ascii="Arial" w:eastAsiaTheme="minorHAnsi" w:hAnsi="Arial" w:cs="Arial"/>
      <w:sz w:val="28"/>
      <w:szCs w:val="28"/>
      <w:lang w:eastAsia="en-US"/>
    </w:rPr>
  </w:style>
  <w:style w:type="paragraph" w:styleId="ListParagraph">
    <w:name w:val="List Paragraph"/>
    <w:basedOn w:val="Normal"/>
    <w:uiPriority w:val="34"/>
    <w:qFormat/>
    <w:rsid w:val="001B6CF8"/>
    <w:pPr>
      <w:ind w:left="720"/>
      <w:contextualSpacing/>
    </w:pPr>
    <w:rPr>
      <w:rFonts w:ascii="Arial" w:eastAsiaTheme="minorHAnsi" w:hAnsi="Arial" w:cs="Arial"/>
      <w:sz w:val="28"/>
      <w:szCs w:val="28"/>
      <w:lang w:eastAsia="en-US"/>
    </w:rPr>
  </w:style>
  <w:style w:type="paragraph" w:styleId="Header">
    <w:name w:val="header"/>
    <w:basedOn w:val="Normal"/>
    <w:link w:val="HeaderChar"/>
    <w:uiPriority w:val="99"/>
    <w:unhideWhenUsed/>
    <w:rsid w:val="00535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00"/>
  </w:style>
  <w:style w:type="paragraph" w:styleId="Footer">
    <w:name w:val="footer"/>
    <w:basedOn w:val="Normal"/>
    <w:link w:val="FooterChar"/>
    <w:uiPriority w:val="99"/>
    <w:semiHidden/>
    <w:unhideWhenUsed/>
    <w:rsid w:val="005354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35400"/>
  </w:style>
</w:styles>
</file>

<file path=word/webSettings.xml><?xml version="1.0" encoding="utf-8"?>
<w:webSettings xmlns:r="http://schemas.openxmlformats.org/officeDocument/2006/relationships" xmlns:w="http://schemas.openxmlformats.org/wordprocessingml/2006/main">
  <w:divs>
    <w:div w:id="169110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16</cp:revision>
  <cp:lastPrinted>2019-11-29T11:41:00Z</cp:lastPrinted>
  <dcterms:created xsi:type="dcterms:W3CDTF">2019-11-29T05:23:00Z</dcterms:created>
  <dcterms:modified xsi:type="dcterms:W3CDTF">2019-11-29T11:51:00Z</dcterms:modified>
</cp:coreProperties>
</file>